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5B5" w:rsidRDefault="006A65B5" w:rsidP="006A65B5">
      <w:pPr>
        <w:jc w:val="center"/>
        <w:rPr>
          <w:rFonts w:ascii="Arial" w:hAnsi="Arial" w:cs="Arial"/>
          <w:b/>
          <w:sz w:val="32"/>
          <w:szCs w:val="32"/>
        </w:rPr>
      </w:pPr>
      <w:r>
        <w:rPr>
          <w:rFonts w:ascii="Arial" w:hAnsi="Arial" w:cs="Arial"/>
          <w:b/>
          <w:sz w:val="32"/>
          <w:szCs w:val="32"/>
        </w:rPr>
        <w:t>Session Five</w:t>
      </w:r>
    </w:p>
    <w:p w:rsidR="006A65B5" w:rsidRDefault="006A65B5" w:rsidP="006A65B5">
      <w:pPr>
        <w:jc w:val="center"/>
        <w:rPr>
          <w:rFonts w:ascii="Arial" w:hAnsi="Arial" w:cs="Arial"/>
          <w:b/>
          <w:sz w:val="32"/>
          <w:szCs w:val="32"/>
        </w:rPr>
      </w:pPr>
      <w:r w:rsidRPr="00072A88">
        <w:rPr>
          <w:rFonts w:ascii="Arial" w:hAnsi="Arial" w:cs="Arial"/>
          <w:b/>
          <w:sz w:val="32"/>
          <w:szCs w:val="32"/>
        </w:rPr>
        <w:t>Working with Thoughts and Emotions</w:t>
      </w:r>
    </w:p>
    <w:p w:rsidR="006A65B5" w:rsidRDefault="006A65B5" w:rsidP="00B7739C">
      <w:pPr>
        <w:jc w:val="center"/>
        <w:rPr>
          <w:rFonts w:ascii="Arial" w:hAnsi="Arial" w:cs="Arial"/>
          <w:b/>
          <w:sz w:val="22"/>
          <w:szCs w:val="22"/>
        </w:rPr>
      </w:pPr>
      <w:r>
        <w:rPr>
          <w:rFonts w:ascii="Arial" w:hAnsi="Arial" w:cs="Arial"/>
          <w:b/>
          <w:sz w:val="32"/>
          <w:szCs w:val="32"/>
        </w:rPr>
        <w:t>MINDFULNESS QUALITIES: “NON JUDGING”</w:t>
      </w:r>
    </w:p>
    <w:p w:rsidR="006A65B5" w:rsidRPr="00CD570D" w:rsidRDefault="006A65B5" w:rsidP="006A65B5">
      <w:pPr>
        <w:rPr>
          <w:rFonts w:ascii="Arial" w:hAnsi="Arial" w:cs="Arial"/>
          <w:b/>
          <w:sz w:val="22"/>
          <w:szCs w:val="22"/>
        </w:rPr>
      </w:pPr>
    </w:p>
    <w:p w:rsidR="006A65B5" w:rsidRDefault="006A65B5" w:rsidP="006A65B5">
      <w:pPr>
        <w:ind w:left="720"/>
        <w:jc w:val="center"/>
        <w:rPr>
          <w:rFonts w:ascii="Arial" w:hAnsi="Arial" w:cs="Arial"/>
          <w:i/>
          <w:sz w:val="20"/>
          <w:szCs w:val="20"/>
        </w:rPr>
      </w:pPr>
      <w:r w:rsidRPr="00755F0C">
        <w:rPr>
          <w:rFonts w:ascii="Arial" w:hAnsi="Arial" w:cs="Arial"/>
          <w:i/>
          <w:sz w:val="20"/>
          <w:szCs w:val="20"/>
        </w:rPr>
        <w:t>“A human being is part of the whole, called by us “Universe”, a part limited in time and space.  He experiences himself, his thoughts and feelings as something separated from the rest – a kind of optical illusion of consciousness.  This delusion i</w:t>
      </w:r>
      <w:r>
        <w:rPr>
          <w:rFonts w:ascii="Arial" w:hAnsi="Arial" w:cs="Arial"/>
          <w:i/>
          <w:sz w:val="20"/>
          <w:szCs w:val="20"/>
        </w:rPr>
        <w:t>s</w:t>
      </w:r>
      <w:r w:rsidRPr="00755F0C">
        <w:rPr>
          <w:rFonts w:ascii="Arial" w:hAnsi="Arial" w:cs="Arial"/>
          <w:i/>
          <w:sz w:val="20"/>
          <w:szCs w:val="20"/>
        </w:rPr>
        <w:t xml:space="preserve"> a kind of prison for us, restricting us to our personal desires and to affection for a few persons nearest to us.  Our task must be to free ourselves from this prison, by widening our circle of compassion, to embrace all living creatures and the whole of nature in its beauty”.</w:t>
      </w:r>
      <w:r w:rsidRPr="00755F0C">
        <w:rPr>
          <w:rFonts w:ascii="Arial" w:hAnsi="Arial" w:cs="Arial"/>
          <w:i/>
          <w:sz w:val="20"/>
          <w:szCs w:val="20"/>
        </w:rPr>
        <w:tab/>
        <w:t>Albert Einstein</w:t>
      </w:r>
    </w:p>
    <w:p w:rsidR="006A65B5" w:rsidRDefault="006A65B5" w:rsidP="006A65B5">
      <w:pPr>
        <w:ind w:left="720"/>
        <w:jc w:val="both"/>
        <w:rPr>
          <w:rFonts w:ascii="Arial" w:hAnsi="Arial" w:cs="Arial"/>
          <w:i/>
          <w:sz w:val="20"/>
          <w:szCs w:val="20"/>
        </w:rPr>
      </w:pPr>
    </w:p>
    <w:p w:rsidR="006A65B5" w:rsidRDefault="006A65B5" w:rsidP="006A65B5">
      <w:pPr>
        <w:ind w:left="720"/>
        <w:jc w:val="both"/>
        <w:rPr>
          <w:rFonts w:ascii="Arial" w:hAnsi="Arial" w:cs="Arial"/>
          <w:i/>
          <w:sz w:val="20"/>
          <w:szCs w:val="20"/>
        </w:rPr>
      </w:pPr>
    </w:p>
    <w:p w:rsidR="006A65B5" w:rsidRPr="00755F0C" w:rsidRDefault="006A65B5" w:rsidP="006A65B5">
      <w:pPr>
        <w:ind w:left="720"/>
        <w:jc w:val="center"/>
        <w:rPr>
          <w:rFonts w:ascii="Arial" w:hAnsi="Arial" w:cs="Arial"/>
          <w:i/>
          <w:sz w:val="20"/>
          <w:szCs w:val="20"/>
        </w:rPr>
      </w:pPr>
      <w:r>
        <w:rPr>
          <w:rFonts w:ascii="Arial" w:hAnsi="Arial" w:cs="Arial"/>
          <w:i/>
          <w:sz w:val="20"/>
          <w:szCs w:val="20"/>
        </w:rPr>
        <w:t>“The human being, lost in thought”.  Eckhart Tolle</w:t>
      </w:r>
    </w:p>
    <w:p w:rsidR="006A65B5" w:rsidRPr="00755F0C" w:rsidRDefault="006A65B5" w:rsidP="006A65B5">
      <w:pPr>
        <w:rPr>
          <w:rFonts w:ascii="Arial" w:hAnsi="Arial"/>
          <w:b/>
          <w:i/>
          <w:sz w:val="20"/>
          <w:szCs w:val="20"/>
        </w:rPr>
      </w:pPr>
    </w:p>
    <w:p w:rsidR="006A65B5" w:rsidRDefault="006A65B5" w:rsidP="006A65B5">
      <w:pPr>
        <w:rPr>
          <w:rFonts w:ascii="Arial" w:hAnsi="Arial"/>
          <w:b/>
        </w:rPr>
      </w:pPr>
      <w:r>
        <w:rPr>
          <w:rFonts w:ascii="Arial" w:hAnsi="Arial"/>
          <w:b/>
        </w:rPr>
        <w:t>Mindfulness of Thoughts and Emotions</w:t>
      </w:r>
    </w:p>
    <w:p w:rsidR="006A65B5" w:rsidRDefault="006A65B5" w:rsidP="006A65B5">
      <w:pPr>
        <w:rPr>
          <w:rFonts w:ascii="Arial" w:hAnsi="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As we continue to practice mindfulness we learn that our thoughts and emotions can become useful objects of our awareness, and are not simply something that we need to regard as a problem.  Through paying attention to our thoughts and the whole process of </w:t>
      </w:r>
      <w:r w:rsidRPr="006A65B5">
        <w:rPr>
          <w:rFonts w:ascii="Arial" w:hAnsi="Arial" w:cs="Arial"/>
          <w:i/>
          <w:sz w:val="22"/>
          <w:szCs w:val="22"/>
        </w:rPr>
        <w:t>how we become engaged with them</w:t>
      </w:r>
      <w:r w:rsidRPr="006A65B5">
        <w:rPr>
          <w:rFonts w:ascii="Arial" w:hAnsi="Arial" w:cs="Arial"/>
          <w:sz w:val="22"/>
          <w:szCs w:val="22"/>
        </w:rPr>
        <w:t>, we are able to learn a great deal about our mental habits and state of mind, and how our engagement with thoughts creates suffering.  We are able to start to change our relationship with our thoughts and through this become less trapped by them.</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As humans, we tend to spend a great deal of our time engaged in thinking. We could even say, as Eckhart Tolle describes it, that to be human means to be “lost in thought”!  We may regard our thinking ability to be something very special, highly evolved, and something which marks us apart from the rest of the animal kingdom.  But in fact, our thinking and our relationship to our thinking can create a lot of problems for us.  In fact, our relationship with our thoughts could be seen as the cause of the majority of the suffering we experience as human beings.   Our thoughts can tend to have a powerful effect on us; in fact, we could say that we are slaves to our thinking.  Why is this?  It seems that it is a lot to do with how we relate to our thoughts and the beliefs or attitudes we hold about them. </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What are our beliefs or attitudes to our thoughts? Firstly, we tend to regard our thoughts as </w:t>
      </w:r>
      <w:r w:rsidRPr="006A65B5">
        <w:rPr>
          <w:rFonts w:ascii="Arial" w:hAnsi="Arial" w:cs="Arial"/>
          <w:i/>
          <w:sz w:val="22"/>
          <w:szCs w:val="22"/>
        </w:rPr>
        <w:t>very important</w:t>
      </w:r>
      <w:r w:rsidRPr="006A65B5">
        <w:rPr>
          <w:rFonts w:ascii="Arial" w:hAnsi="Arial" w:cs="Arial"/>
          <w:sz w:val="22"/>
          <w:szCs w:val="22"/>
        </w:rPr>
        <w:t xml:space="preserve">, and they are therefore usually very successful in sabotaging our attention and distracting us from meaningful activities or company we are engaged in, resulting in us blanking out mentally from whatever we are doing or saying in the present moment.  Secondly, we tend to regard our thoughts as important because we believe that they define </w:t>
      </w:r>
      <w:r w:rsidRPr="006A65B5">
        <w:rPr>
          <w:rFonts w:ascii="Arial" w:hAnsi="Arial" w:cs="Arial"/>
          <w:i/>
          <w:sz w:val="22"/>
          <w:szCs w:val="22"/>
        </w:rPr>
        <w:t>who we are</w:t>
      </w:r>
      <w:r w:rsidRPr="006A65B5">
        <w:rPr>
          <w:rFonts w:ascii="Arial" w:hAnsi="Arial" w:cs="Arial"/>
          <w:sz w:val="22"/>
          <w:szCs w:val="22"/>
        </w:rPr>
        <w:t xml:space="preserve"> – there is a strong </w:t>
      </w:r>
      <w:r w:rsidRPr="006A65B5">
        <w:rPr>
          <w:rFonts w:ascii="Arial" w:hAnsi="Arial" w:cs="Arial"/>
          <w:i/>
          <w:sz w:val="22"/>
          <w:szCs w:val="22"/>
        </w:rPr>
        <w:t>identification</w:t>
      </w:r>
      <w:r w:rsidRPr="006A65B5">
        <w:rPr>
          <w:rFonts w:ascii="Arial" w:hAnsi="Arial" w:cs="Arial"/>
          <w:sz w:val="22"/>
          <w:szCs w:val="22"/>
        </w:rPr>
        <w:t xml:space="preserve"> with thought – this is who I am!  And then, thirdly, we tend to get hooked into the </w:t>
      </w:r>
      <w:r w:rsidRPr="006A65B5">
        <w:rPr>
          <w:rFonts w:ascii="Arial" w:hAnsi="Arial" w:cs="Arial"/>
          <w:i/>
          <w:sz w:val="22"/>
          <w:szCs w:val="22"/>
        </w:rPr>
        <w:t>content</w:t>
      </w:r>
      <w:r w:rsidRPr="006A65B5">
        <w:rPr>
          <w:rFonts w:ascii="Arial" w:hAnsi="Arial" w:cs="Arial"/>
          <w:sz w:val="22"/>
          <w:szCs w:val="22"/>
        </w:rPr>
        <w:t xml:space="preserve"> of our thoughts, the stories that they tell us, and the meaning that they weave out of our experiences.  In fact, we can get totally </w:t>
      </w:r>
      <w:r w:rsidRPr="006A65B5">
        <w:rPr>
          <w:rFonts w:ascii="Arial" w:hAnsi="Arial" w:cs="Arial"/>
          <w:i/>
          <w:sz w:val="22"/>
          <w:szCs w:val="22"/>
        </w:rPr>
        <w:t>obsessed with this content</w:t>
      </w:r>
      <w:r w:rsidRPr="006A65B5">
        <w:rPr>
          <w:rFonts w:ascii="Arial" w:hAnsi="Arial" w:cs="Arial"/>
          <w:sz w:val="22"/>
          <w:szCs w:val="22"/>
        </w:rPr>
        <w:t xml:space="preserve"> as the latest soap opera of our lives!  So much of this will be mere speculation, interpretation, evaluation, judging, predicting, and so on.  We come to </w:t>
      </w:r>
      <w:r w:rsidRPr="006A65B5">
        <w:rPr>
          <w:rFonts w:ascii="Arial" w:hAnsi="Arial" w:cs="Arial"/>
          <w:i/>
          <w:sz w:val="22"/>
          <w:szCs w:val="22"/>
        </w:rPr>
        <w:t>believe our thoughts</w:t>
      </w:r>
      <w:r w:rsidRPr="006A65B5">
        <w:rPr>
          <w:rFonts w:ascii="Arial" w:hAnsi="Arial" w:cs="Arial"/>
          <w:sz w:val="22"/>
          <w:szCs w:val="22"/>
        </w:rPr>
        <w:t xml:space="preserve"> as </w:t>
      </w:r>
      <w:r w:rsidRPr="006A65B5">
        <w:rPr>
          <w:rFonts w:ascii="Arial" w:hAnsi="Arial" w:cs="Arial"/>
          <w:i/>
          <w:sz w:val="22"/>
          <w:szCs w:val="22"/>
        </w:rPr>
        <w:t>facts</w:t>
      </w:r>
      <w:r w:rsidRPr="006A65B5">
        <w:rPr>
          <w:rFonts w:ascii="Arial" w:hAnsi="Arial" w:cs="Arial"/>
          <w:sz w:val="22"/>
          <w:szCs w:val="22"/>
        </w:rPr>
        <w:t xml:space="preserve"> even when we don’t tend to believe all that others say to us or all that we read in the newspapers!</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It may seem to us that we have little control over our thinking.  We have a sense of thoughts automatically popping into our heads, often bound up with emotions, and they are frequently unpleasant and strong. We may find ourselves getting caught up in particular unhelpful thought patterns as personal habits.  These often fall into three main areas of preoccupation: the past, the future, and the present.</w:t>
      </w:r>
    </w:p>
    <w:p w:rsidR="006A65B5" w:rsidRPr="006A65B5" w:rsidRDefault="006A65B5" w:rsidP="006A65B5">
      <w:pPr>
        <w:jc w:val="both"/>
        <w:rPr>
          <w:rFonts w:ascii="Arial" w:hAnsi="Arial" w:cs="Arial"/>
          <w:sz w:val="22"/>
          <w:szCs w:val="22"/>
        </w:rPr>
      </w:pPr>
    </w:p>
    <w:p w:rsidR="006A65B5" w:rsidRPr="006A65B5" w:rsidRDefault="006A65B5" w:rsidP="006A65B5">
      <w:pPr>
        <w:numPr>
          <w:ilvl w:val="0"/>
          <w:numId w:val="4"/>
        </w:numPr>
        <w:jc w:val="both"/>
        <w:rPr>
          <w:rFonts w:ascii="Arial" w:hAnsi="Arial" w:cs="Arial"/>
          <w:sz w:val="22"/>
          <w:szCs w:val="22"/>
        </w:rPr>
      </w:pPr>
      <w:r w:rsidRPr="006A65B5">
        <w:rPr>
          <w:rFonts w:ascii="Arial" w:hAnsi="Arial" w:cs="Arial"/>
          <w:i/>
          <w:sz w:val="22"/>
          <w:szCs w:val="22"/>
        </w:rPr>
        <w:t>We get preoccupied with thoughts about the past</w:t>
      </w:r>
      <w:r w:rsidRPr="006A65B5">
        <w:rPr>
          <w:rFonts w:ascii="Arial" w:hAnsi="Arial" w:cs="Arial"/>
          <w:sz w:val="22"/>
          <w:szCs w:val="22"/>
        </w:rPr>
        <w:t xml:space="preserve">: going over old arguments or disagreements, regrets, resentments, opening old hurts, reveries, mulling over or trying to rewrite memories, and so on.  </w:t>
      </w:r>
    </w:p>
    <w:p w:rsidR="006A65B5" w:rsidRPr="006A65B5" w:rsidRDefault="006A65B5" w:rsidP="006A65B5">
      <w:pPr>
        <w:jc w:val="both"/>
        <w:rPr>
          <w:rFonts w:ascii="Arial" w:hAnsi="Arial" w:cs="Arial"/>
          <w:sz w:val="22"/>
          <w:szCs w:val="22"/>
        </w:rPr>
      </w:pPr>
    </w:p>
    <w:p w:rsidR="006A65B5" w:rsidRPr="006A65B5" w:rsidRDefault="006A65B5" w:rsidP="006A65B5">
      <w:pPr>
        <w:numPr>
          <w:ilvl w:val="0"/>
          <w:numId w:val="4"/>
        </w:numPr>
        <w:jc w:val="both"/>
        <w:rPr>
          <w:rFonts w:ascii="Arial" w:hAnsi="Arial" w:cs="Arial"/>
          <w:sz w:val="22"/>
          <w:szCs w:val="22"/>
        </w:rPr>
      </w:pPr>
      <w:r w:rsidRPr="006A65B5">
        <w:rPr>
          <w:rFonts w:ascii="Arial" w:hAnsi="Arial" w:cs="Arial"/>
          <w:i/>
          <w:sz w:val="22"/>
          <w:szCs w:val="22"/>
        </w:rPr>
        <w:t>We get preoccupied with thoughts about the future</w:t>
      </w:r>
      <w:r w:rsidRPr="006A65B5">
        <w:rPr>
          <w:rFonts w:ascii="Arial" w:hAnsi="Arial" w:cs="Arial"/>
          <w:sz w:val="22"/>
          <w:szCs w:val="22"/>
        </w:rPr>
        <w:t>: patterns of worrying, planning, fantasizing, dreaming, and so on.</w:t>
      </w:r>
    </w:p>
    <w:p w:rsidR="006A65B5" w:rsidRPr="006A65B5" w:rsidRDefault="006A65B5" w:rsidP="006A65B5">
      <w:pPr>
        <w:jc w:val="both"/>
        <w:rPr>
          <w:rFonts w:ascii="Arial" w:hAnsi="Arial" w:cs="Arial"/>
          <w:sz w:val="22"/>
          <w:szCs w:val="22"/>
        </w:rPr>
      </w:pPr>
    </w:p>
    <w:p w:rsidR="006A65B5" w:rsidRPr="006A65B5" w:rsidRDefault="006A65B5" w:rsidP="006A65B5">
      <w:pPr>
        <w:numPr>
          <w:ilvl w:val="0"/>
          <w:numId w:val="4"/>
        </w:numPr>
        <w:jc w:val="both"/>
        <w:rPr>
          <w:rFonts w:ascii="Arial" w:hAnsi="Arial" w:cs="Arial"/>
          <w:sz w:val="22"/>
          <w:szCs w:val="22"/>
        </w:rPr>
      </w:pPr>
      <w:r w:rsidRPr="006A65B5">
        <w:rPr>
          <w:rFonts w:ascii="Arial" w:hAnsi="Arial" w:cs="Arial"/>
          <w:i/>
          <w:sz w:val="22"/>
          <w:szCs w:val="22"/>
        </w:rPr>
        <w:t>We get preoccupied with thoughts about the present</w:t>
      </w:r>
      <w:r w:rsidRPr="006A65B5">
        <w:rPr>
          <w:rFonts w:ascii="Arial" w:hAnsi="Arial" w:cs="Arial"/>
          <w:sz w:val="22"/>
          <w:szCs w:val="22"/>
        </w:rPr>
        <w:t xml:space="preserve">: making a running commentary of whatever is in our experience, or what we think should be, judging, evaluating, analysing, and so on.   </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And we seem to </w:t>
      </w:r>
      <w:r w:rsidRPr="006A65B5">
        <w:rPr>
          <w:rFonts w:ascii="Arial" w:hAnsi="Arial" w:cs="Arial"/>
          <w:i/>
          <w:sz w:val="22"/>
          <w:szCs w:val="22"/>
        </w:rPr>
        <w:t>love</w:t>
      </w:r>
      <w:r w:rsidRPr="006A65B5">
        <w:rPr>
          <w:rFonts w:ascii="Arial" w:hAnsi="Arial" w:cs="Arial"/>
          <w:sz w:val="22"/>
          <w:szCs w:val="22"/>
        </w:rPr>
        <w:t xml:space="preserve"> getting preoccupied in these ways – our thoughts seem to provide us with constant entertainment and stimulation – they become our latest “gossip”!  We seem to find our thoughts very interesting and often assume that others will find them interesting too!  Sometimes we meet people who do not edit this internalized stream of commentary, and their speech shows us how this stream of thinking can be interminable, alienated, and out of touch with the present moment, including the person they are talking to.  It seems that we can be fearful of the mind quietening down, fearful of inner silence prevailing without our constant thoughts for company! Perhaps fearful of what we would get in touch with if we let go of this engagement with thought – if we are off our guard!</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We will have noticed how hard it is for our attention to rest on something for very long and how the mind has a tendency to leap from one thing to the next, perhaps following associations, perhaps moving randomly and seemingly without reason.  For this reason, we often talk about a butterfly-mind, or the mind is compared to a wild monkey leaping from one tree to the next, taking a bite from one fruit and without finishing it, moving on to the next one.  This is the mind addicted to distraction!  This is the mind that is easily bored.  In fact, we have probably spent most of our lives training the mind in this way: it can multi-task, react quickly and scan the inner or outer environment for experiences it perceives to be pleasant, unpleasant, or neutral and selected according to its preferences. Our societies move at such a quick pace these days with the attention span of its people getting shorter and shorter.  When we train the mind in mindfulness, we are attempting to turn around these tendencies and habits: we are training the mind to settle and stabilize and to calm the reactivity of the mind.  Through this, we can find peace.  </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These are a few points in summary to explain our relationship with the activities of the mind:        </w:t>
      </w:r>
    </w:p>
    <w:p w:rsidR="006A65B5" w:rsidRPr="006A65B5" w:rsidRDefault="006A65B5" w:rsidP="006A65B5">
      <w:pPr>
        <w:rPr>
          <w:rFonts w:ascii="Arial" w:hAnsi="Arial" w:cs="Arial"/>
          <w:b/>
          <w:sz w:val="22"/>
          <w:szCs w:val="22"/>
        </w:rPr>
      </w:pP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We are addicted to thought and the distraction it offers us from whatever we may be experiencing in the present moment.</w:t>
      </w: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We believe thinking to be very important.</w:t>
      </w: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 xml:space="preserve">We believe the content of our thoughts to be facts. </w:t>
      </w: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We are preoccupied with the content of our thoughts.</w:t>
      </w: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We find our thoughts entertaining, even when we are “thinking about our problems”.</w:t>
      </w: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 xml:space="preserve">We fear we would be bored or lonely without our thoughts.   </w:t>
      </w: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We identify with our thoughts and beliefs that they define who we are.  They shape our sense of self.</w:t>
      </w: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We may be wary of and unfamiliar with a mind where thoughts have quietened down.</w:t>
      </w: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We may be wary of getting in touch with certain emotional states underlying our thoughts.</w:t>
      </w:r>
    </w:p>
    <w:p w:rsidR="006A65B5" w:rsidRPr="006A65B5" w:rsidRDefault="006A65B5" w:rsidP="006A65B5">
      <w:pPr>
        <w:numPr>
          <w:ilvl w:val="0"/>
          <w:numId w:val="3"/>
        </w:numPr>
        <w:rPr>
          <w:rFonts w:ascii="Arial" w:hAnsi="Arial" w:cs="Arial"/>
          <w:sz w:val="22"/>
          <w:szCs w:val="22"/>
        </w:rPr>
      </w:pPr>
      <w:r w:rsidRPr="006A65B5">
        <w:rPr>
          <w:rFonts w:ascii="Arial" w:hAnsi="Arial" w:cs="Arial"/>
          <w:sz w:val="22"/>
          <w:szCs w:val="22"/>
        </w:rPr>
        <w:t xml:space="preserve">When our mind starts to settle, we tend to stir it up by engaging again in thought. </w:t>
      </w: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r w:rsidRPr="006A65B5">
        <w:rPr>
          <w:rFonts w:ascii="Arial" w:hAnsi="Arial" w:cs="Arial"/>
          <w:b/>
          <w:sz w:val="22"/>
          <w:szCs w:val="22"/>
        </w:rPr>
        <w:t>Difference between Thoughts and Thinking</w:t>
      </w:r>
    </w:p>
    <w:p w:rsidR="006A65B5" w:rsidRPr="006A65B5" w:rsidRDefault="006A65B5" w:rsidP="006A65B5">
      <w:pPr>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You may have noticed that we are not able to stop our thoughts.  Thoughts arise by themselves without us doing anything to create them.  We could say that the mind “secretes” thoughts, just as the stomach secretes stomach acid.  It is what the mind does and what it is best at.  </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lastRenderedPageBreak/>
        <w:t>When we are practicing mindfulness, we will learn that it is possible simply to allow thoughts to arise by themselves and to fade away by themselves, without getting involved with them in any way.  When the mind is relatively calm and our mindfulness fairly steady, we will find that it is possible to observe this arising and fading away of thoughts, just as if we were sitting on the banks of a river, allowing the activities of our mind to flow by in front of us.  Or, to use another metaphor, it is like we were sitting on the top of a hill and our thoughts and emotions are like the weather passing overhead, with its rain clouds and storms and winds and clear skies.  Whatever the activities of the mind, we remain seated, just observing, and not getting lost in the flow.  In this way, our mindfulness remains strong.</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The problem only starts to arise when we become </w:t>
      </w:r>
      <w:r w:rsidRPr="006A65B5">
        <w:rPr>
          <w:rFonts w:ascii="Arial" w:hAnsi="Arial" w:cs="Arial"/>
          <w:i/>
          <w:sz w:val="22"/>
          <w:szCs w:val="22"/>
        </w:rPr>
        <w:t>engaged in thought</w:t>
      </w:r>
      <w:r w:rsidRPr="006A65B5">
        <w:rPr>
          <w:rFonts w:ascii="Arial" w:hAnsi="Arial" w:cs="Arial"/>
          <w:sz w:val="22"/>
          <w:szCs w:val="22"/>
        </w:rPr>
        <w:t xml:space="preserve"> or engaged in the content of our thoughts and get sucked into the vortex of thinking.  This is when </w:t>
      </w:r>
      <w:r w:rsidRPr="006A65B5">
        <w:rPr>
          <w:rFonts w:ascii="Arial" w:hAnsi="Arial" w:cs="Arial"/>
          <w:i/>
          <w:sz w:val="22"/>
          <w:szCs w:val="22"/>
        </w:rPr>
        <w:t xml:space="preserve">thought </w:t>
      </w:r>
      <w:r w:rsidRPr="006A65B5">
        <w:rPr>
          <w:rFonts w:ascii="Arial" w:hAnsi="Arial" w:cs="Arial"/>
          <w:sz w:val="22"/>
          <w:szCs w:val="22"/>
        </w:rPr>
        <w:t xml:space="preserve">becomes </w:t>
      </w:r>
      <w:r w:rsidRPr="006A65B5">
        <w:rPr>
          <w:rFonts w:ascii="Arial" w:hAnsi="Arial" w:cs="Arial"/>
          <w:i/>
          <w:sz w:val="22"/>
          <w:szCs w:val="22"/>
        </w:rPr>
        <w:t xml:space="preserve">thinking. </w:t>
      </w:r>
      <w:r w:rsidRPr="006A65B5">
        <w:rPr>
          <w:rFonts w:ascii="Arial" w:hAnsi="Arial" w:cs="Arial"/>
          <w:sz w:val="22"/>
          <w:szCs w:val="22"/>
        </w:rPr>
        <w:t xml:space="preserve"> Instead of sitting quietly on the bank of the river of thought - just observing the activities of the mind flowing by, we jump into the river and get carried along by its current.  It really is like jumping on to the “thought train” and after a while, once we realize that we have been thinking, we find that we have already been carried some distance away from where we started.</w:t>
      </w: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r w:rsidRPr="006A65B5">
        <w:rPr>
          <w:rFonts w:ascii="Arial" w:hAnsi="Arial" w:cs="Arial"/>
          <w:b/>
          <w:sz w:val="22"/>
          <w:szCs w:val="22"/>
        </w:rPr>
        <w:t>Observer and Undercurrent</w:t>
      </w:r>
    </w:p>
    <w:p w:rsidR="006A65B5" w:rsidRPr="006A65B5" w:rsidRDefault="006A65B5" w:rsidP="006A65B5">
      <w:pPr>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Meditation teachers have developed models for us to understand the components of the mind and to clarify our experience when we are training in mindfulness.  Rob Nairn, the author of “Diamond Mind”, uses the terminology of the </w:t>
      </w:r>
      <w:r w:rsidRPr="006A65B5">
        <w:rPr>
          <w:rFonts w:ascii="Arial" w:hAnsi="Arial" w:cs="Arial"/>
          <w:i/>
          <w:sz w:val="22"/>
          <w:szCs w:val="22"/>
        </w:rPr>
        <w:t>observer</w:t>
      </w:r>
      <w:r w:rsidRPr="006A65B5">
        <w:rPr>
          <w:rFonts w:ascii="Arial" w:hAnsi="Arial" w:cs="Arial"/>
          <w:sz w:val="22"/>
          <w:szCs w:val="22"/>
        </w:rPr>
        <w:t xml:space="preserve"> and the </w:t>
      </w:r>
      <w:r w:rsidRPr="006A65B5">
        <w:rPr>
          <w:rFonts w:ascii="Arial" w:hAnsi="Arial" w:cs="Arial"/>
          <w:i/>
          <w:sz w:val="22"/>
          <w:szCs w:val="22"/>
        </w:rPr>
        <w:t>undercurrent.</w:t>
      </w:r>
      <w:r w:rsidRPr="006A65B5">
        <w:rPr>
          <w:rFonts w:ascii="Arial" w:hAnsi="Arial" w:cs="Arial"/>
          <w:sz w:val="22"/>
          <w:szCs w:val="22"/>
        </w:rPr>
        <w:t xml:space="preserve">  </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The </w:t>
      </w:r>
      <w:r w:rsidRPr="006A65B5">
        <w:rPr>
          <w:rFonts w:ascii="Arial" w:hAnsi="Arial" w:cs="Arial"/>
          <w:i/>
          <w:sz w:val="22"/>
          <w:szCs w:val="22"/>
        </w:rPr>
        <w:t>observer</w:t>
      </w:r>
      <w:r w:rsidRPr="006A65B5">
        <w:rPr>
          <w:rFonts w:ascii="Arial" w:hAnsi="Arial" w:cs="Arial"/>
          <w:sz w:val="22"/>
          <w:szCs w:val="22"/>
        </w:rPr>
        <w:t xml:space="preserve"> is not detached from experience, but immersed in it, and is the part of the mind which is self-aware and which can comment and reflect upon our experience.  The observer is bound up in our sense of self and is self-knowing: it knows that we are having this experience, it knows that is “my experience”, and it knows if it likes it or not.  It is the observer which tries to manipulate our experience according to its preferences, as it seeks to grasp at what is pleasant, push away what is unpleasant, and turn away from what is seen as uninteresting or unimportant.  It is the observer which gets distracted and pulled into thinking.  It is the observer that gets caught up in reactive mind states such as preferences, judgment and non-acceptance.   It is the observer that we train when we train in mindfulness: the training to sit quietly on the bank of the river without jumping in.</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The </w:t>
      </w:r>
      <w:r w:rsidRPr="006A65B5">
        <w:rPr>
          <w:rFonts w:ascii="Arial" w:hAnsi="Arial" w:cs="Arial"/>
          <w:i/>
          <w:sz w:val="22"/>
          <w:szCs w:val="22"/>
        </w:rPr>
        <w:t>undercurrent</w:t>
      </w:r>
      <w:r w:rsidRPr="006A65B5">
        <w:rPr>
          <w:rFonts w:ascii="Arial" w:hAnsi="Arial" w:cs="Arial"/>
          <w:sz w:val="22"/>
          <w:szCs w:val="22"/>
        </w:rPr>
        <w:t xml:space="preserve"> is the constantly changing content of the mind, which flows on regardless of whether or not we engage with it.  If the observer is the figure that sits quietly on the banks of the river, the undercurrent is the river.  If we can observe it without jumping in, we will notice that it is made up of a stream of thoughts, feelings, images, sensory impressions, emotions, mental states, and memories, which eddy and flow, like the currents of the water and the bubbles appearing on its surface.  The undercurrent is autonomous and continues to flow whether or not we get involved with it.  Also, much of it flows just outside of our normal conscious awareness.  You may have noticed the flowing of the undercurrent when you are in states of drowsiness: perhaps when falling asleep, on awakening or when drifting into a daydream.</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The content of the undercurrent will probably seem familiar to us and is filled with all of our past experiences, sensory impressions and mind states fragments of memory; an image of the face of an old friend; the poignant smell of floor polish from our old school; words spoken in the heat of a past argument; a lingering emotional essence of a dream we had last night; an old feeling of insecurity or vulnerability.  It is the undercurrent that feeds into our dreams and becomes part of our memory stream. It is not organized chronologically or systematically, although the observer attempts to organize, </w:t>
      </w:r>
      <w:proofErr w:type="spellStart"/>
      <w:r w:rsidRPr="006A65B5">
        <w:rPr>
          <w:rFonts w:ascii="Arial" w:hAnsi="Arial" w:cs="Arial"/>
          <w:sz w:val="22"/>
          <w:szCs w:val="22"/>
        </w:rPr>
        <w:t>analyze</w:t>
      </w:r>
      <w:proofErr w:type="spellEnd"/>
      <w:r w:rsidRPr="006A65B5">
        <w:rPr>
          <w:rFonts w:ascii="Arial" w:hAnsi="Arial" w:cs="Arial"/>
          <w:sz w:val="22"/>
          <w:szCs w:val="22"/>
        </w:rPr>
        <w:t xml:space="preserve">, interpret and manipulate it – </w:t>
      </w:r>
      <w:proofErr w:type="spellStart"/>
      <w:r w:rsidRPr="006A65B5">
        <w:rPr>
          <w:rFonts w:ascii="Arial" w:hAnsi="Arial" w:cs="Arial"/>
          <w:sz w:val="22"/>
          <w:szCs w:val="22"/>
        </w:rPr>
        <w:t>channeling</w:t>
      </w:r>
      <w:proofErr w:type="spellEnd"/>
      <w:r w:rsidRPr="006A65B5">
        <w:rPr>
          <w:rFonts w:ascii="Arial" w:hAnsi="Arial" w:cs="Arial"/>
          <w:sz w:val="22"/>
          <w:szCs w:val="22"/>
        </w:rPr>
        <w:t xml:space="preserve"> it into the current stories of our lives.    </w:t>
      </w:r>
    </w:p>
    <w:p w:rsidR="006A65B5" w:rsidRPr="006A65B5" w:rsidRDefault="006A65B5" w:rsidP="006A65B5">
      <w:pPr>
        <w:jc w:val="both"/>
        <w:rPr>
          <w:rFonts w:ascii="Arial" w:hAnsi="Arial" w:cs="Arial"/>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lastRenderedPageBreak/>
        <w:t xml:space="preserve">When we are training in mindfulness, we have an opportunity to investigate the relationship between the observer and the undercurrent, and to recognize how it is the responses and reactions of the observer to the undercurrent that creates our suffering. </w:t>
      </w: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r w:rsidRPr="006A65B5">
        <w:rPr>
          <w:rFonts w:ascii="Arial" w:hAnsi="Arial" w:cs="Arial"/>
          <w:b/>
          <w:sz w:val="22"/>
          <w:szCs w:val="22"/>
        </w:rPr>
        <w:t>Metaphors for working with thinking and emotions</w:t>
      </w:r>
    </w:p>
    <w:p w:rsidR="006A65B5" w:rsidRPr="006A65B5" w:rsidRDefault="006A65B5" w:rsidP="006A65B5">
      <w:pPr>
        <w:rPr>
          <w:rFonts w:ascii="Arial" w:hAnsi="Arial" w:cs="Arial"/>
          <w:b/>
          <w:sz w:val="22"/>
          <w:szCs w:val="22"/>
        </w:rPr>
      </w:pPr>
    </w:p>
    <w:p w:rsidR="006A65B5" w:rsidRPr="006A65B5" w:rsidRDefault="006A65B5" w:rsidP="006A65B5">
      <w:pPr>
        <w:jc w:val="both"/>
        <w:rPr>
          <w:rFonts w:ascii="Arial" w:hAnsi="Arial" w:cs="Arial"/>
          <w:sz w:val="22"/>
          <w:szCs w:val="22"/>
        </w:rPr>
      </w:pPr>
      <w:r w:rsidRPr="006A65B5">
        <w:rPr>
          <w:rFonts w:ascii="Arial" w:hAnsi="Arial" w:cs="Arial"/>
          <w:sz w:val="22"/>
          <w:szCs w:val="22"/>
        </w:rPr>
        <w:t xml:space="preserve">When we practice mindfulness with our thoughts and emotions, we are entering into a different relationship with our inner experience, maintaining the stance of an </w:t>
      </w:r>
      <w:r w:rsidRPr="006A65B5">
        <w:rPr>
          <w:rFonts w:ascii="Arial" w:hAnsi="Arial" w:cs="Arial"/>
          <w:i/>
          <w:sz w:val="22"/>
          <w:szCs w:val="22"/>
        </w:rPr>
        <w:t>impartial</w:t>
      </w:r>
      <w:r w:rsidRPr="006A65B5">
        <w:rPr>
          <w:rFonts w:ascii="Arial" w:hAnsi="Arial" w:cs="Arial"/>
          <w:sz w:val="22"/>
          <w:szCs w:val="22"/>
        </w:rPr>
        <w:t xml:space="preserve"> </w:t>
      </w:r>
      <w:r w:rsidRPr="006A65B5">
        <w:rPr>
          <w:rFonts w:ascii="Arial" w:hAnsi="Arial" w:cs="Arial"/>
          <w:i/>
          <w:sz w:val="22"/>
          <w:szCs w:val="22"/>
        </w:rPr>
        <w:t>observer,</w:t>
      </w:r>
      <w:r w:rsidRPr="006A65B5">
        <w:rPr>
          <w:rFonts w:ascii="Arial" w:hAnsi="Arial" w:cs="Arial"/>
          <w:sz w:val="22"/>
          <w:szCs w:val="22"/>
        </w:rPr>
        <w:t xml:space="preserve"> and distinguishing between </w:t>
      </w:r>
      <w:r w:rsidRPr="006A65B5">
        <w:rPr>
          <w:rFonts w:ascii="Arial" w:hAnsi="Arial" w:cs="Arial"/>
          <w:i/>
          <w:sz w:val="22"/>
          <w:szCs w:val="22"/>
        </w:rPr>
        <w:t>“thoughts”</w:t>
      </w:r>
      <w:r w:rsidRPr="006A65B5">
        <w:rPr>
          <w:rFonts w:ascii="Arial" w:hAnsi="Arial" w:cs="Arial"/>
          <w:sz w:val="22"/>
          <w:szCs w:val="22"/>
        </w:rPr>
        <w:t xml:space="preserve"> and </w:t>
      </w:r>
      <w:r w:rsidRPr="006A65B5">
        <w:rPr>
          <w:rFonts w:ascii="Arial" w:hAnsi="Arial" w:cs="Arial"/>
          <w:i/>
          <w:sz w:val="22"/>
          <w:szCs w:val="22"/>
        </w:rPr>
        <w:t>“thinking”.</w:t>
      </w:r>
      <w:r w:rsidRPr="006A65B5">
        <w:rPr>
          <w:rFonts w:ascii="Arial" w:hAnsi="Arial" w:cs="Arial"/>
          <w:sz w:val="22"/>
          <w:szCs w:val="22"/>
        </w:rPr>
        <w:t xml:space="preserve"> This stance can be illustrated with the use of some metaphors, which we may find helpful in our mindfulness practice.  Here are some commonly used ones: </w:t>
      </w:r>
    </w:p>
    <w:p w:rsidR="006A65B5" w:rsidRPr="006A65B5" w:rsidRDefault="006A65B5" w:rsidP="006A65B5">
      <w:pPr>
        <w:jc w:val="both"/>
        <w:rPr>
          <w:rFonts w:ascii="Arial" w:hAnsi="Arial" w:cs="Arial"/>
          <w:sz w:val="22"/>
          <w:szCs w:val="22"/>
        </w:rPr>
      </w:pPr>
    </w:p>
    <w:p w:rsidR="006A65B5" w:rsidRPr="006A65B5" w:rsidRDefault="006A65B5" w:rsidP="006A65B5">
      <w:pPr>
        <w:numPr>
          <w:ilvl w:val="0"/>
          <w:numId w:val="5"/>
        </w:numPr>
        <w:jc w:val="both"/>
        <w:rPr>
          <w:rFonts w:ascii="Arial" w:hAnsi="Arial" w:cs="Arial"/>
          <w:sz w:val="22"/>
          <w:szCs w:val="22"/>
        </w:rPr>
      </w:pPr>
      <w:r w:rsidRPr="006A65B5">
        <w:rPr>
          <w:rFonts w:ascii="Arial" w:hAnsi="Arial" w:cs="Arial"/>
          <w:sz w:val="22"/>
          <w:szCs w:val="22"/>
        </w:rPr>
        <w:t>We are sitting on the banks of a river and the water is flowing in front of us.  The activities of our mind are represented by the flow and eddy of the river, or by the leaves which float past in the current.  We remain sitting on the bank, just allowing the river to flow.  When we get drawn into the thoughts, it is as if we have jumped into the river.</w:t>
      </w:r>
    </w:p>
    <w:p w:rsidR="006A65B5" w:rsidRPr="006A65B5" w:rsidRDefault="006A65B5" w:rsidP="006A65B5">
      <w:pPr>
        <w:jc w:val="both"/>
        <w:rPr>
          <w:rFonts w:ascii="Arial" w:hAnsi="Arial" w:cs="Arial"/>
          <w:sz w:val="22"/>
          <w:szCs w:val="22"/>
        </w:rPr>
      </w:pPr>
    </w:p>
    <w:p w:rsidR="006A65B5" w:rsidRPr="006A65B5" w:rsidRDefault="006A65B5" w:rsidP="006A65B5">
      <w:pPr>
        <w:numPr>
          <w:ilvl w:val="0"/>
          <w:numId w:val="5"/>
        </w:numPr>
        <w:jc w:val="both"/>
        <w:rPr>
          <w:rFonts w:ascii="Arial" w:hAnsi="Arial" w:cs="Arial"/>
          <w:sz w:val="22"/>
          <w:szCs w:val="22"/>
        </w:rPr>
      </w:pPr>
      <w:r w:rsidRPr="006A65B5">
        <w:rPr>
          <w:rFonts w:ascii="Arial" w:hAnsi="Arial" w:cs="Arial"/>
          <w:sz w:val="22"/>
          <w:szCs w:val="22"/>
        </w:rPr>
        <w:t>We are sitting on the top of the mountain and the weather is blowing over our heads.  The clear blue sky is our mind free of thoughts.  The clouds and the wind are like our thoughts.  We can remain sitting and just let them flow past without getting involved with them.</w:t>
      </w:r>
    </w:p>
    <w:p w:rsidR="006A65B5" w:rsidRPr="006A65B5" w:rsidRDefault="006A65B5" w:rsidP="006A65B5">
      <w:pPr>
        <w:jc w:val="both"/>
        <w:rPr>
          <w:rFonts w:ascii="Arial" w:hAnsi="Arial" w:cs="Arial"/>
          <w:sz w:val="22"/>
          <w:szCs w:val="22"/>
        </w:rPr>
      </w:pPr>
    </w:p>
    <w:p w:rsidR="006A65B5" w:rsidRPr="006A65B5" w:rsidRDefault="006A65B5" w:rsidP="006A65B5">
      <w:pPr>
        <w:numPr>
          <w:ilvl w:val="0"/>
          <w:numId w:val="5"/>
        </w:numPr>
        <w:jc w:val="both"/>
        <w:rPr>
          <w:rFonts w:ascii="Arial" w:hAnsi="Arial" w:cs="Arial"/>
          <w:sz w:val="22"/>
          <w:szCs w:val="22"/>
        </w:rPr>
      </w:pPr>
      <w:r w:rsidRPr="006A65B5">
        <w:rPr>
          <w:rFonts w:ascii="Arial" w:hAnsi="Arial" w:cs="Arial"/>
          <w:sz w:val="22"/>
          <w:szCs w:val="22"/>
        </w:rPr>
        <w:t xml:space="preserve">We are sitting under the lanes of a motorway.  The lanes above with their flow of traffic are like our thoughts, traveling in all directions.  We do not need to be distracted by them, we can let them take care of themselves and remain in the still place of the observer.       </w:t>
      </w:r>
    </w:p>
    <w:p w:rsidR="006A65B5" w:rsidRDefault="006A65B5"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A6538B" w:rsidRDefault="00A6538B" w:rsidP="006A65B5">
      <w:pPr>
        <w:tabs>
          <w:tab w:val="left" w:pos="3561"/>
        </w:tabs>
        <w:jc w:val="center"/>
        <w:rPr>
          <w:rFonts w:ascii="Arial" w:hAnsi="Arial" w:cs="Arial"/>
          <w:b/>
          <w:sz w:val="22"/>
          <w:szCs w:val="22"/>
        </w:rPr>
      </w:pPr>
    </w:p>
    <w:p w:rsidR="006A65B5" w:rsidRDefault="006A65B5" w:rsidP="006A65B5">
      <w:pPr>
        <w:tabs>
          <w:tab w:val="left" w:pos="3561"/>
        </w:tabs>
        <w:jc w:val="center"/>
        <w:rPr>
          <w:rFonts w:ascii="Arial" w:hAnsi="Arial" w:cs="Arial"/>
          <w:b/>
          <w:sz w:val="22"/>
          <w:szCs w:val="22"/>
        </w:rPr>
      </w:pPr>
    </w:p>
    <w:p w:rsidR="006A65B5" w:rsidRDefault="006A65B5" w:rsidP="006A65B5">
      <w:pPr>
        <w:tabs>
          <w:tab w:val="left" w:pos="3561"/>
        </w:tabs>
        <w:jc w:val="center"/>
        <w:rPr>
          <w:rFonts w:ascii="Arial" w:hAnsi="Arial" w:cs="Arial"/>
          <w:b/>
          <w:sz w:val="32"/>
          <w:szCs w:val="32"/>
        </w:rPr>
      </w:pPr>
      <w:r>
        <w:rPr>
          <w:rFonts w:ascii="Arial" w:hAnsi="Arial" w:cs="Arial"/>
          <w:b/>
          <w:sz w:val="32"/>
          <w:szCs w:val="32"/>
        </w:rPr>
        <w:t xml:space="preserve">HABITUAL </w:t>
      </w:r>
      <w:r w:rsidRPr="00072A88">
        <w:rPr>
          <w:rFonts w:ascii="Arial" w:hAnsi="Arial" w:cs="Arial"/>
          <w:b/>
          <w:sz w:val="32"/>
          <w:szCs w:val="32"/>
        </w:rPr>
        <w:t>THINKING</w:t>
      </w:r>
    </w:p>
    <w:p w:rsidR="006A65B5" w:rsidRDefault="006A65B5" w:rsidP="006A65B5">
      <w:pPr>
        <w:tabs>
          <w:tab w:val="left" w:pos="3561"/>
        </w:tabs>
        <w:jc w:val="center"/>
        <w:rPr>
          <w:rFonts w:ascii="Arial" w:hAnsi="Arial" w:cs="Arial"/>
          <w:b/>
          <w:sz w:val="32"/>
          <w:szCs w:val="32"/>
        </w:rPr>
      </w:pPr>
    </w:p>
    <w:p w:rsidR="006A65B5" w:rsidRPr="00072A88" w:rsidRDefault="006A65B5" w:rsidP="00B7739C">
      <w:pPr>
        <w:tabs>
          <w:tab w:val="left" w:pos="3561"/>
        </w:tabs>
        <w:rPr>
          <w:rFonts w:ascii="Arial" w:hAnsi="Arial" w:cs="Arial"/>
          <w:b/>
          <w:sz w:val="32"/>
          <w:szCs w:val="32"/>
        </w:rPr>
      </w:pPr>
    </w:p>
    <w:p w:rsidR="006A65B5" w:rsidRDefault="006A65B5" w:rsidP="006A65B5">
      <w:pPr>
        <w:tabs>
          <w:tab w:val="left" w:pos="3561"/>
        </w:tabs>
        <w:ind w:left="-900"/>
        <w:rPr>
          <w:b/>
          <w:sz w:val="20"/>
          <w:szCs w:val="20"/>
        </w:rPr>
      </w:pPr>
    </w:p>
    <w:p w:rsidR="006A65B5" w:rsidRPr="006A65B5" w:rsidRDefault="006A65B5" w:rsidP="006A65B5">
      <w:pPr>
        <w:tabs>
          <w:tab w:val="left" w:pos="3561"/>
        </w:tabs>
        <w:ind w:left="-900"/>
        <w:rPr>
          <w:rFonts w:ascii="Arial" w:hAnsi="Arial" w:cs="Arial"/>
          <w:sz w:val="22"/>
          <w:szCs w:val="22"/>
        </w:rPr>
      </w:pPr>
      <w:r w:rsidRPr="006A65B5">
        <w:rPr>
          <w:rFonts w:ascii="Arial" w:hAnsi="Arial" w:cs="Arial"/>
          <w:sz w:val="22"/>
          <w:szCs w:val="22"/>
        </w:rPr>
        <w:t>Habitual thoughts can lead to depression.</w:t>
      </w: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r w:rsidRPr="006A65B5">
        <w:rPr>
          <w:rFonts w:ascii="Arial" w:hAnsi="Arial" w:cs="Arial"/>
          <w:sz w:val="22"/>
          <w:szCs w:val="22"/>
        </w:rPr>
        <w:t>We become reactive to our thoughts emotionally and behaviourally.</w:t>
      </w: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r w:rsidRPr="006A65B5">
        <w:rPr>
          <w:rFonts w:ascii="Arial" w:hAnsi="Arial" w:cs="Arial"/>
          <w:sz w:val="22"/>
          <w:szCs w:val="22"/>
        </w:rPr>
        <w:t>Mindfulness involves being aware of and recognizing these thought patterns but without the need to analyse, challenge, reject, resist, fix, control, avert ourselves from unpleasant thoughts or automatically respond to the same.</w:t>
      </w: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r w:rsidRPr="006A65B5">
        <w:rPr>
          <w:rFonts w:ascii="Arial" w:hAnsi="Arial" w:cs="Arial"/>
          <w:sz w:val="22"/>
          <w:szCs w:val="22"/>
        </w:rPr>
        <w:t xml:space="preserve">It is about changing our relationship to our thoughts by fostering an awareness of thoughts, being with and accepting them </w:t>
      </w:r>
      <w:r w:rsidRPr="006A65B5">
        <w:rPr>
          <w:rFonts w:ascii="Arial" w:hAnsi="Arial" w:cs="Arial"/>
          <w:b/>
          <w:sz w:val="22"/>
          <w:szCs w:val="22"/>
        </w:rPr>
        <w:t>non-judgementally</w:t>
      </w:r>
      <w:r w:rsidRPr="006A65B5">
        <w:rPr>
          <w:rFonts w:ascii="Arial" w:hAnsi="Arial" w:cs="Arial"/>
          <w:sz w:val="22"/>
          <w:szCs w:val="22"/>
        </w:rPr>
        <w:t>.</w:t>
      </w: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r w:rsidRPr="006A65B5">
        <w:rPr>
          <w:rFonts w:ascii="Arial" w:hAnsi="Arial" w:cs="Arial"/>
          <w:sz w:val="22"/>
          <w:szCs w:val="22"/>
        </w:rPr>
        <w:t>As thoughts arise note them but bring yourself back to the anchor of the breath.</w:t>
      </w: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r w:rsidRPr="006A65B5">
        <w:rPr>
          <w:rFonts w:ascii="Arial" w:hAnsi="Arial" w:cs="Arial"/>
          <w:sz w:val="22"/>
          <w:szCs w:val="22"/>
        </w:rPr>
        <w:t>If any unpleasant thoughts emerge, acknowledge the same without judging or challenging it.</w:t>
      </w: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r w:rsidRPr="006A65B5">
        <w:rPr>
          <w:rFonts w:ascii="Arial" w:hAnsi="Arial" w:cs="Arial"/>
          <w:sz w:val="22"/>
          <w:szCs w:val="22"/>
        </w:rPr>
        <w:t>Often thoughts are like clouds – they may appear dark, brooding and we wish to avoid or stay away from them ….   Other times they are bright, clear, welcoming …   Whatever shape the thoughts take, they will break up, pass and move away like clouds.   As the clouds change and the wind moves and alters their shape or blows them away ….  Imagine your thoughts being like the clouds entering into your vision and passing on, moving away, watching the thoughts come and go without having to follow them.</w:t>
      </w:r>
    </w:p>
    <w:p w:rsidR="006A65B5" w:rsidRDefault="006A65B5"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Default="00A6538B" w:rsidP="006A65B5">
      <w:pPr>
        <w:tabs>
          <w:tab w:val="left" w:pos="3561"/>
        </w:tabs>
        <w:ind w:left="-900"/>
        <w:rPr>
          <w:rFonts w:ascii="Arial" w:hAnsi="Arial" w:cs="Arial"/>
          <w:sz w:val="22"/>
          <w:szCs w:val="22"/>
        </w:rPr>
      </w:pPr>
    </w:p>
    <w:p w:rsidR="00A6538B" w:rsidRPr="006A65B5" w:rsidRDefault="00A6538B" w:rsidP="006A65B5">
      <w:pPr>
        <w:tabs>
          <w:tab w:val="left" w:pos="3561"/>
        </w:tabs>
        <w:ind w:left="-900"/>
        <w:rPr>
          <w:rFonts w:ascii="Arial" w:hAnsi="Arial" w:cs="Arial"/>
          <w:sz w:val="22"/>
          <w:szCs w:val="22"/>
        </w:rPr>
      </w:pPr>
    </w:p>
    <w:p w:rsidR="006A65B5" w:rsidRPr="006A65B5" w:rsidRDefault="006A65B5" w:rsidP="006A65B5">
      <w:pPr>
        <w:tabs>
          <w:tab w:val="left" w:pos="3561"/>
        </w:tabs>
        <w:ind w:left="-900"/>
        <w:rPr>
          <w:rFonts w:ascii="Arial" w:hAnsi="Arial" w:cs="Arial"/>
          <w:sz w:val="22"/>
          <w:szCs w:val="22"/>
        </w:rPr>
      </w:pPr>
    </w:p>
    <w:p w:rsidR="006A65B5" w:rsidRPr="006A65B5" w:rsidRDefault="006A65B5" w:rsidP="006A65B5">
      <w:pPr>
        <w:jc w:val="center"/>
        <w:rPr>
          <w:rFonts w:ascii="Arial" w:hAnsi="Arial" w:cs="Arial"/>
          <w:b/>
          <w:sz w:val="22"/>
          <w:szCs w:val="22"/>
        </w:rPr>
      </w:pPr>
      <w:r w:rsidRPr="006A65B5">
        <w:rPr>
          <w:rFonts w:ascii="Arial" w:hAnsi="Arial" w:cs="Arial"/>
          <w:b/>
          <w:sz w:val="22"/>
          <w:szCs w:val="22"/>
        </w:rPr>
        <w:lastRenderedPageBreak/>
        <w:t>THOUGHTS ARE NOT FACTS</w:t>
      </w: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sz w:val="22"/>
          <w:szCs w:val="22"/>
        </w:rPr>
      </w:pPr>
      <w:r w:rsidRPr="006A65B5">
        <w:rPr>
          <w:rFonts w:ascii="Arial" w:hAnsi="Arial" w:cs="Arial"/>
          <w:sz w:val="22"/>
          <w:szCs w:val="22"/>
        </w:rPr>
        <w:t>Our thoughts can have very powerful effects on how we feel and what we do.  Often those thoughts are triggered and run off quite automatically.  By becoming aware, over and over again, of the thoughts and images passing through the mind and letting go of them as we return our attention to the breath and the moment, it is possible to get some distance and perspective on them.  This can allow us to see that there may be other ways to think about situations, freeing us from the tyranny of the old thought patterns that automatically “pop into our mind”.  Most importantly, we may eventually come to realise deep “in our bones” that all thoughts are only mental events (including the thoughts that they say are not) that thoughts are not facts, and that we are not our thoughts.</w:t>
      </w: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r w:rsidRPr="006A65B5">
        <w:rPr>
          <w:rFonts w:ascii="Arial" w:hAnsi="Arial" w:cs="Arial"/>
          <w:sz w:val="22"/>
          <w:szCs w:val="22"/>
        </w:rPr>
        <w:t>Thoughts and images can often provide us with an indication of what is going on deeper in the mind; we can “get a hold of them” so that we can look them over from many different perspectives, and by becoming very familiar with our own “top ten” habitual automatic, unhelpful thinking patterns, we can easily become aware of (and change) the process that may lead us into downward mood spirals.</w:t>
      </w: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r w:rsidRPr="006A65B5">
        <w:rPr>
          <w:rFonts w:ascii="Arial" w:hAnsi="Arial" w:cs="Arial"/>
          <w:sz w:val="22"/>
          <w:szCs w:val="22"/>
        </w:rPr>
        <w:t xml:space="preserve">It is particularly important to become aware of thoughts that may block or undermine practice such as “there is no point in doing this” or “it’s not going to work, so why bother?”  Such pessimistic, hopeless thought patterns are one of the most characteristic features of depressed mood states, and one of the main factors that stop us from taking actions that would help us get out of those states.  It follows that it is particularly important to recognise such thoughts as negative thinking and not automatically give up on efforts to apply </w:t>
      </w:r>
      <w:proofErr w:type="spellStart"/>
      <w:r w:rsidRPr="006A65B5">
        <w:rPr>
          <w:rFonts w:ascii="Arial" w:hAnsi="Arial" w:cs="Arial"/>
          <w:sz w:val="22"/>
          <w:szCs w:val="22"/>
        </w:rPr>
        <w:t>skillful</w:t>
      </w:r>
      <w:proofErr w:type="spellEnd"/>
      <w:r w:rsidRPr="006A65B5">
        <w:rPr>
          <w:rFonts w:ascii="Arial" w:hAnsi="Arial" w:cs="Arial"/>
          <w:sz w:val="22"/>
          <w:szCs w:val="22"/>
        </w:rPr>
        <w:t xml:space="preserve"> means to change the way we feel.</w:t>
      </w: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r w:rsidRPr="006A65B5">
        <w:rPr>
          <w:rFonts w:ascii="Arial" w:hAnsi="Arial" w:cs="Arial"/>
          <w:sz w:val="22"/>
          <w:szCs w:val="22"/>
        </w:rPr>
        <w:t>FROM:  Segal, Williams and Teasdale (2002)</w:t>
      </w: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jc w:val="center"/>
        <w:rPr>
          <w:rFonts w:ascii="Arial" w:hAnsi="Arial" w:cs="Arial"/>
          <w:b/>
          <w:sz w:val="22"/>
          <w:szCs w:val="22"/>
        </w:rPr>
      </w:pPr>
    </w:p>
    <w:p w:rsidR="006A65B5" w:rsidRPr="006A65B5" w:rsidRDefault="006A65B5" w:rsidP="006A65B5">
      <w:pPr>
        <w:jc w:val="center"/>
        <w:rPr>
          <w:rFonts w:ascii="Arial" w:hAnsi="Arial" w:cs="Arial"/>
          <w:b/>
          <w:sz w:val="22"/>
          <w:szCs w:val="22"/>
        </w:rPr>
      </w:pPr>
    </w:p>
    <w:p w:rsidR="006A65B5" w:rsidRPr="006A65B5" w:rsidRDefault="006A65B5" w:rsidP="006A65B5">
      <w:pPr>
        <w:jc w:val="center"/>
        <w:rPr>
          <w:rFonts w:ascii="Arial" w:hAnsi="Arial" w:cs="Arial"/>
          <w:b/>
          <w:sz w:val="22"/>
          <w:szCs w:val="22"/>
        </w:rPr>
      </w:pPr>
    </w:p>
    <w:p w:rsidR="006A65B5" w:rsidRPr="006A65B5" w:rsidRDefault="006A65B5" w:rsidP="006A65B5">
      <w:pPr>
        <w:jc w:val="center"/>
        <w:rPr>
          <w:rFonts w:ascii="Arial" w:hAnsi="Arial" w:cs="Arial"/>
          <w:b/>
          <w:sz w:val="22"/>
          <w:szCs w:val="22"/>
        </w:rPr>
      </w:pPr>
    </w:p>
    <w:p w:rsidR="006A65B5" w:rsidRPr="006A65B5" w:rsidRDefault="006A65B5" w:rsidP="006A65B5">
      <w:pPr>
        <w:jc w:val="center"/>
        <w:rPr>
          <w:rFonts w:ascii="Arial" w:hAnsi="Arial" w:cs="Arial"/>
          <w:b/>
          <w:sz w:val="22"/>
          <w:szCs w:val="22"/>
        </w:rPr>
      </w:pPr>
    </w:p>
    <w:p w:rsidR="006A65B5" w:rsidRPr="006A65B5" w:rsidRDefault="006A65B5" w:rsidP="006A65B5">
      <w:pPr>
        <w:jc w:val="center"/>
        <w:rPr>
          <w:rFonts w:ascii="Arial" w:hAnsi="Arial" w:cs="Arial"/>
          <w:b/>
          <w:sz w:val="22"/>
          <w:szCs w:val="22"/>
        </w:rPr>
      </w:pPr>
      <w:r w:rsidRPr="006A65B5">
        <w:rPr>
          <w:rFonts w:ascii="Arial" w:hAnsi="Arial" w:cs="Arial"/>
          <w:b/>
          <w:sz w:val="22"/>
          <w:szCs w:val="22"/>
        </w:rPr>
        <w:lastRenderedPageBreak/>
        <w:t>WAYS YOU CAN SEE YOUR THOUGHTS DIFFERENTLY</w:t>
      </w: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rPr>
          <w:rFonts w:ascii="Arial" w:hAnsi="Arial" w:cs="Arial"/>
          <w:sz w:val="22"/>
          <w:szCs w:val="22"/>
        </w:rPr>
      </w:pPr>
      <w:r w:rsidRPr="006A65B5">
        <w:rPr>
          <w:rFonts w:ascii="Arial" w:hAnsi="Arial" w:cs="Arial"/>
          <w:sz w:val="22"/>
          <w:szCs w:val="22"/>
        </w:rPr>
        <w:t>Here are some of the things you can do with your thoughts:</w:t>
      </w:r>
    </w:p>
    <w:p w:rsidR="006A65B5" w:rsidRPr="006A65B5" w:rsidRDefault="006A65B5" w:rsidP="006A65B5">
      <w:pPr>
        <w:rPr>
          <w:rFonts w:ascii="Arial" w:hAnsi="Arial" w:cs="Arial"/>
          <w:sz w:val="22"/>
          <w:szCs w:val="22"/>
        </w:rPr>
      </w:pPr>
    </w:p>
    <w:p w:rsidR="006A65B5" w:rsidRPr="006A65B5" w:rsidRDefault="006A65B5" w:rsidP="006A65B5">
      <w:pPr>
        <w:numPr>
          <w:ilvl w:val="0"/>
          <w:numId w:val="1"/>
        </w:numPr>
        <w:rPr>
          <w:rFonts w:ascii="Arial" w:hAnsi="Arial" w:cs="Arial"/>
          <w:sz w:val="22"/>
          <w:szCs w:val="22"/>
        </w:rPr>
      </w:pPr>
      <w:r w:rsidRPr="006A65B5">
        <w:rPr>
          <w:rFonts w:ascii="Arial" w:hAnsi="Arial" w:cs="Arial"/>
          <w:sz w:val="22"/>
          <w:szCs w:val="22"/>
        </w:rPr>
        <w:t>Just watch them come in and leave, without feeling that you have to follow them.</w:t>
      </w: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p>
    <w:p w:rsidR="006A65B5" w:rsidRPr="006A65B5" w:rsidRDefault="006A65B5" w:rsidP="006A65B5">
      <w:pPr>
        <w:numPr>
          <w:ilvl w:val="0"/>
          <w:numId w:val="1"/>
        </w:numPr>
        <w:rPr>
          <w:rFonts w:ascii="Arial" w:hAnsi="Arial" w:cs="Arial"/>
          <w:sz w:val="22"/>
          <w:szCs w:val="22"/>
        </w:rPr>
      </w:pPr>
      <w:r w:rsidRPr="006A65B5">
        <w:rPr>
          <w:rFonts w:ascii="Arial" w:hAnsi="Arial" w:cs="Arial"/>
          <w:sz w:val="22"/>
          <w:szCs w:val="22"/>
        </w:rPr>
        <w:t>View your thought as a mental event rather than a fact.  It may be true that this event often occurs with other feelings.  It is tempting to think of it as being true.  But it is still up to you to decide whether it is true and how you want to deal with it.</w:t>
      </w: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p>
    <w:p w:rsidR="006A65B5" w:rsidRPr="006A65B5" w:rsidRDefault="006A65B5" w:rsidP="006A65B5">
      <w:pPr>
        <w:numPr>
          <w:ilvl w:val="0"/>
          <w:numId w:val="1"/>
        </w:numPr>
        <w:rPr>
          <w:rFonts w:ascii="Arial" w:hAnsi="Arial" w:cs="Arial"/>
          <w:sz w:val="22"/>
          <w:szCs w:val="22"/>
        </w:rPr>
      </w:pPr>
      <w:r w:rsidRPr="006A65B5">
        <w:rPr>
          <w:rFonts w:ascii="Arial" w:hAnsi="Arial" w:cs="Arial"/>
          <w:sz w:val="22"/>
          <w:szCs w:val="22"/>
        </w:rPr>
        <w:t>Write your thoughts down on paper.  This lets you see them in a way that is less emotional and overwhelming.  Also, the pause between having the thought and writing it down can give you a moment to reflect on its meaning.</w:t>
      </w: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p>
    <w:p w:rsidR="006A65B5" w:rsidRPr="006A65B5" w:rsidRDefault="006A65B5" w:rsidP="006A65B5">
      <w:pPr>
        <w:numPr>
          <w:ilvl w:val="0"/>
          <w:numId w:val="1"/>
        </w:numPr>
        <w:rPr>
          <w:rFonts w:ascii="Arial" w:hAnsi="Arial" w:cs="Arial"/>
          <w:sz w:val="22"/>
          <w:szCs w:val="22"/>
        </w:rPr>
      </w:pPr>
      <w:r w:rsidRPr="006A65B5">
        <w:rPr>
          <w:rFonts w:ascii="Arial" w:hAnsi="Arial" w:cs="Arial"/>
          <w:sz w:val="22"/>
          <w:szCs w:val="22"/>
        </w:rPr>
        <w:t>Ask yourself the following questions:  Did this thought just pop into my head automatically?  Does it fit with the facts of the situation?  Is there something about it that I can question?  How would I have thought about it at another time, in another mood?  Are there alternatives?</w:t>
      </w: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p>
    <w:p w:rsidR="006A65B5" w:rsidRPr="006A65B5" w:rsidRDefault="006A65B5" w:rsidP="006A65B5">
      <w:pPr>
        <w:numPr>
          <w:ilvl w:val="0"/>
          <w:numId w:val="1"/>
        </w:numPr>
        <w:rPr>
          <w:rFonts w:ascii="Arial" w:hAnsi="Arial" w:cs="Arial"/>
          <w:sz w:val="22"/>
          <w:szCs w:val="22"/>
        </w:rPr>
      </w:pPr>
      <w:r w:rsidRPr="006A65B5">
        <w:rPr>
          <w:rFonts w:ascii="Arial" w:hAnsi="Arial" w:cs="Arial"/>
          <w:sz w:val="22"/>
          <w:szCs w:val="22"/>
        </w:rPr>
        <w:t>For particularly difficult thoughts, it may be helpful to take another look at them intentionally, in a balanced, open state of mind, as part of your sitting practice:  let your “wise mind” give its perspective.</w:t>
      </w:r>
    </w:p>
    <w:p w:rsidR="006A65B5" w:rsidRPr="006A65B5" w:rsidRDefault="006A65B5" w:rsidP="006A65B5">
      <w:pPr>
        <w:rPr>
          <w:rFonts w:ascii="Arial" w:hAnsi="Arial" w:cs="Arial"/>
          <w:sz w:val="22"/>
          <w:szCs w:val="22"/>
        </w:rPr>
      </w:pPr>
    </w:p>
    <w:p w:rsidR="006A65B5" w:rsidRPr="006A65B5" w:rsidRDefault="006A65B5" w:rsidP="006A65B5">
      <w:pPr>
        <w:rPr>
          <w:rFonts w:ascii="Arial" w:hAnsi="Arial" w:cs="Arial"/>
          <w:sz w:val="22"/>
          <w:szCs w:val="22"/>
        </w:rPr>
      </w:pP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rPr>
          <w:rFonts w:ascii="Arial" w:hAnsi="Arial" w:cs="Arial"/>
          <w:b/>
          <w:sz w:val="22"/>
          <w:szCs w:val="22"/>
        </w:rPr>
      </w:pP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b/>
          <w:sz w:val="22"/>
          <w:szCs w:val="22"/>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rFonts w:ascii="Arial" w:hAnsi="Arial" w:cs="Arial"/>
          <w:b/>
          <w:sz w:val="22"/>
          <w:szCs w:val="22"/>
        </w:rPr>
      </w:pPr>
    </w:p>
    <w:p w:rsidR="006A65B5" w:rsidRDefault="006A65B5" w:rsidP="006A65B5">
      <w:pPr>
        <w:tabs>
          <w:tab w:val="left" w:pos="3561"/>
        </w:tabs>
        <w:rPr>
          <w:rFonts w:ascii="Arial" w:hAnsi="Arial" w:cs="Arial"/>
          <w:b/>
          <w:sz w:val="22"/>
          <w:szCs w:val="22"/>
        </w:rPr>
      </w:pPr>
    </w:p>
    <w:p w:rsidR="006A65B5" w:rsidRDefault="006A65B5" w:rsidP="006A65B5">
      <w:pPr>
        <w:tabs>
          <w:tab w:val="left" w:pos="3561"/>
        </w:tabs>
        <w:rPr>
          <w:rFonts w:ascii="Arial" w:hAnsi="Arial" w:cs="Arial"/>
          <w:b/>
          <w:sz w:val="22"/>
          <w:szCs w:val="22"/>
        </w:rPr>
      </w:pPr>
    </w:p>
    <w:p w:rsidR="00A6538B" w:rsidRDefault="00A6538B" w:rsidP="006A65B5">
      <w:pPr>
        <w:tabs>
          <w:tab w:val="left" w:pos="3561"/>
        </w:tabs>
        <w:rPr>
          <w:rFonts w:ascii="Arial" w:hAnsi="Arial" w:cs="Arial"/>
          <w:b/>
          <w:sz w:val="22"/>
          <w:szCs w:val="22"/>
        </w:rPr>
      </w:pPr>
    </w:p>
    <w:p w:rsidR="006A65B5" w:rsidRDefault="006A65B5" w:rsidP="006A65B5">
      <w:pPr>
        <w:tabs>
          <w:tab w:val="left" w:pos="3561"/>
        </w:tabs>
        <w:jc w:val="center"/>
        <w:rPr>
          <w:rFonts w:ascii="Arial" w:hAnsi="Arial" w:cs="Arial"/>
          <w:b/>
          <w:sz w:val="22"/>
          <w:szCs w:val="22"/>
        </w:rPr>
      </w:pPr>
    </w:p>
    <w:p w:rsidR="006A65B5" w:rsidRDefault="006A65B5" w:rsidP="006A65B5">
      <w:pPr>
        <w:tabs>
          <w:tab w:val="left" w:pos="3561"/>
        </w:tabs>
        <w:jc w:val="center"/>
        <w:rPr>
          <w:rFonts w:ascii="Arial" w:hAnsi="Arial" w:cs="Arial"/>
          <w:b/>
          <w:sz w:val="22"/>
          <w:szCs w:val="22"/>
        </w:rPr>
      </w:pPr>
    </w:p>
    <w:p w:rsidR="006A65B5" w:rsidRDefault="006A65B5" w:rsidP="006A65B5">
      <w:pPr>
        <w:tabs>
          <w:tab w:val="left" w:pos="3561"/>
        </w:tabs>
        <w:jc w:val="center"/>
        <w:rPr>
          <w:rFonts w:ascii="Arial" w:hAnsi="Arial" w:cs="Arial"/>
          <w:b/>
          <w:sz w:val="22"/>
          <w:szCs w:val="22"/>
        </w:rPr>
      </w:pPr>
    </w:p>
    <w:p w:rsidR="006A65B5" w:rsidRDefault="006A65B5" w:rsidP="006A65B5">
      <w:pPr>
        <w:tabs>
          <w:tab w:val="left" w:pos="3561"/>
        </w:tabs>
        <w:jc w:val="center"/>
        <w:rPr>
          <w:rFonts w:ascii="Arial" w:hAnsi="Arial" w:cs="Arial"/>
          <w:b/>
          <w:sz w:val="22"/>
          <w:szCs w:val="22"/>
        </w:rPr>
      </w:pPr>
    </w:p>
    <w:p w:rsidR="006A65B5" w:rsidRDefault="006A65B5" w:rsidP="006A65B5">
      <w:pPr>
        <w:tabs>
          <w:tab w:val="left" w:pos="3561"/>
        </w:tabs>
        <w:jc w:val="center"/>
        <w:rPr>
          <w:rFonts w:ascii="Arial" w:hAnsi="Arial" w:cs="Arial"/>
          <w:b/>
          <w:sz w:val="22"/>
          <w:szCs w:val="22"/>
        </w:rPr>
      </w:pPr>
    </w:p>
    <w:p w:rsidR="006A65B5" w:rsidRPr="006A65B5" w:rsidRDefault="006A65B5" w:rsidP="006A65B5">
      <w:pPr>
        <w:tabs>
          <w:tab w:val="left" w:pos="3561"/>
        </w:tabs>
        <w:jc w:val="center"/>
        <w:rPr>
          <w:rFonts w:ascii="Arial" w:hAnsi="Arial" w:cs="Arial"/>
          <w:b/>
          <w:sz w:val="22"/>
          <w:szCs w:val="22"/>
        </w:rPr>
      </w:pPr>
      <w:r w:rsidRPr="006A65B5">
        <w:rPr>
          <w:rFonts w:ascii="Arial" w:hAnsi="Arial" w:cs="Arial"/>
          <w:b/>
          <w:sz w:val="22"/>
          <w:szCs w:val="22"/>
        </w:rPr>
        <w:lastRenderedPageBreak/>
        <w:t>CHOICES WE CAN MAKE AFTER TAKING A BREATHING SPACE</w:t>
      </w: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It is helpful to think of the breathing space as a door through which can pass from the hot, murky, cramped, “driven” places in our minds to a lighter, cooler, more accommodating space.  If we see the breathing space as always the first step in a more mindful response to unpleasant feelings of unhappiness, anger, fear, and the like, then our initial focus needs only be on that one door.  But once thought that door, once we have entered a different space in our minds, a number of other doors lie before us, leading onward.  Each door offers a different option for further mindful responding, and we are invited to make a conscious choice of which door to OPEN NEXT.  Our choices may be severely constrained by the situation in which we find ourselves.  Even so, we always have the option of returning later to these possibilities to expand and deepen our practice.</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numPr>
          <w:ilvl w:val="0"/>
          <w:numId w:val="6"/>
        </w:numPr>
        <w:tabs>
          <w:tab w:val="left" w:pos="3561"/>
        </w:tabs>
        <w:rPr>
          <w:rFonts w:ascii="Arial" w:hAnsi="Arial" w:cs="Arial"/>
          <w:b/>
          <w:sz w:val="22"/>
          <w:szCs w:val="22"/>
        </w:rPr>
      </w:pPr>
      <w:r w:rsidRPr="006A65B5">
        <w:rPr>
          <w:rFonts w:ascii="Arial" w:hAnsi="Arial" w:cs="Arial"/>
          <w:b/>
          <w:sz w:val="22"/>
          <w:szCs w:val="22"/>
        </w:rPr>
        <w:t>REENTRY</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The simplest option after we’ve completed the third step of the breathing space is to leave it at that.  With a new model of the mind in place, we mentally re-enter the difficult situation that prompted us to take the breathing space.  We may find the negative thoughts, the unpleasant feelings, the intense physical sensations, the shouting boss, or the screaming child are all still here.  But the fact that we can approach them now in BEING mode, from a gathered, deliberate, more spacious, and less self-centred perspective can make all the difference.</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We can now approach them matter-of-factly, responding skilfully to the needs of the moment, rather than reacting automatically in ways that will simply compound the difficulties we experience.  Once we are in this mode of mind, its inherent wisdom may make the next step we need to take much clearer.  And we can support this wiser mode by staying mindfully present, as best we can BE GROUNDED IN AWARENESS OF OUR BODILY EXPERIENCE in EACH MOMENT.</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Although the shift in feeling tone may be a subtle one, it represents a huge and crucial change the mode of mind.  And every tiny shift of this kind, no matter how subtle, can open up new possibilities for what happens next.</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It may mean working on your to-do list one task at a time, rather than getting overwhelmed by all the things left undone.  It may mean ending a frustrating phone call feeling aggravated by not demeaned or disrespected.  It could mean feeling regretful about snapping at a colleague without having the feeling that you should beat yourself up over it again and again during the rest of the day.  Maybe it means just feeling down when something reminds you of a recent loss but not adding anger at the situation or yourself, not descending into “I’ll never get over this” doom saying.</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Of course, we also have the option, if time permits, of building on this new learning by going around again – taking another breathing space to consolidate the shift to the new, more mindful, mode of mind.  </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If we chose to repeat the breathing space, we have to make sure we’re not trying to use it as a QUICK FIX – the opposite of Mindfulness.</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Maybe limit our options to two cycles of the three-minute breathing space on any one occasion.</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We might keep in mind that the breathing space, used properly, is merely a method for reminding us of what it would mean and how it would feel to embody mindfulness in the face of whatever is arriving.</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p>
    <w:p w:rsidR="006A65B5" w:rsidRPr="006A65B5" w:rsidRDefault="006A65B5" w:rsidP="006A65B5">
      <w:pPr>
        <w:numPr>
          <w:ilvl w:val="0"/>
          <w:numId w:val="6"/>
        </w:numPr>
        <w:tabs>
          <w:tab w:val="left" w:pos="3561"/>
        </w:tabs>
        <w:rPr>
          <w:rFonts w:ascii="Arial" w:hAnsi="Arial" w:cs="Arial"/>
          <w:b/>
          <w:sz w:val="22"/>
          <w:szCs w:val="22"/>
        </w:rPr>
      </w:pPr>
      <w:r w:rsidRPr="006A65B5">
        <w:rPr>
          <w:rFonts w:ascii="Arial" w:hAnsi="Arial" w:cs="Arial"/>
          <w:b/>
          <w:sz w:val="22"/>
          <w:szCs w:val="22"/>
        </w:rPr>
        <w:t>THE BODY DOOR</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As we have emphasised many times, disturbing experiences carry an unpleasant feeling tone.  There are negative feelings, such as dread, sadness, anger </w:t>
      </w:r>
      <w:proofErr w:type="spellStart"/>
      <w:r w:rsidRPr="006A65B5">
        <w:rPr>
          <w:rFonts w:ascii="Arial" w:hAnsi="Arial" w:cs="Arial"/>
          <w:sz w:val="22"/>
          <w:szCs w:val="22"/>
        </w:rPr>
        <w:t>etc</w:t>
      </w:r>
      <w:proofErr w:type="spellEnd"/>
      <w:r w:rsidRPr="006A65B5">
        <w:rPr>
          <w:rFonts w:ascii="Arial" w:hAnsi="Arial" w:cs="Arial"/>
          <w:sz w:val="22"/>
          <w:szCs w:val="22"/>
        </w:rPr>
        <w:t>, and often a reaction of aversion or resistance to them.  These are often expressed in changes in the face or body – frowning, tightening of the neck, shoulders, jaw, etc.  So if following an initial breathing space, we choose to work further on our emotions, it is natural to turn our attention toward what we are feeling IN THE BODY.</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As a first step we direct, as best we can, friendly, open attention to the part of the body where we experience the most intense physical bodily sensations.  One way to do this is to use the breath to carry the attention, breathing into the area on each in-breath, breathing out from the area on each out-breath, as we learned to do in the BODY SCAN.    The tension we notice in a particular area of the body may naturally soften with the out-breath, if we don’t try to force it to do so.  </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      3.   </w:t>
      </w:r>
      <w:r w:rsidRPr="006A65B5">
        <w:rPr>
          <w:rFonts w:ascii="Arial" w:hAnsi="Arial" w:cs="Arial"/>
          <w:b/>
          <w:sz w:val="22"/>
          <w:szCs w:val="22"/>
        </w:rPr>
        <w:t>THE THOUGHT DOOR</w:t>
      </w: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In the first step of the breathing space, we may become aware that emotionally charged thoughts are the most salient feature of our experience.  We may recognise among these some of our recurring patterns of negative thoughts.  If these thoughts are still a dominant feature of your experience as </w:t>
      </w:r>
      <w:proofErr w:type="gramStart"/>
      <w:r w:rsidRPr="006A65B5">
        <w:rPr>
          <w:rFonts w:ascii="Arial" w:hAnsi="Arial" w:cs="Arial"/>
          <w:sz w:val="22"/>
          <w:szCs w:val="22"/>
        </w:rPr>
        <w:t>you</w:t>
      </w:r>
      <w:proofErr w:type="gramEnd"/>
      <w:r w:rsidRPr="006A65B5">
        <w:rPr>
          <w:rFonts w:ascii="Arial" w:hAnsi="Arial" w:cs="Arial"/>
          <w:sz w:val="22"/>
          <w:szCs w:val="22"/>
        </w:rPr>
        <w:t xml:space="preserve"> complete step 3 of the breathing space, you have the option of opening the </w:t>
      </w:r>
      <w:r w:rsidRPr="006A65B5">
        <w:rPr>
          <w:rFonts w:ascii="Arial" w:hAnsi="Arial" w:cs="Arial"/>
          <w:b/>
          <w:sz w:val="22"/>
          <w:szCs w:val="22"/>
        </w:rPr>
        <w:t>THOUGHT DOOR</w:t>
      </w:r>
      <w:r w:rsidRPr="006A65B5">
        <w:rPr>
          <w:rFonts w:ascii="Arial" w:hAnsi="Arial" w:cs="Arial"/>
          <w:sz w:val="22"/>
          <w:szCs w:val="22"/>
        </w:rPr>
        <w:t xml:space="preserve"> by making a deliberate decision to relate differently to your thinking.  This may involve:</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numPr>
          <w:ilvl w:val="0"/>
          <w:numId w:val="2"/>
        </w:numPr>
        <w:tabs>
          <w:tab w:val="left" w:pos="3561"/>
        </w:tabs>
        <w:rPr>
          <w:rFonts w:ascii="Arial" w:hAnsi="Arial" w:cs="Arial"/>
          <w:sz w:val="22"/>
          <w:szCs w:val="22"/>
        </w:rPr>
      </w:pPr>
      <w:r w:rsidRPr="006A65B5">
        <w:rPr>
          <w:rFonts w:ascii="Arial" w:hAnsi="Arial" w:cs="Arial"/>
          <w:sz w:val="22"/>
          <w:szCs w:val="22"/>
        </w:rPr>
        <w:t>Writing down the thoughts</w:t>
      </w:r>
    </w:p>
    <w:p w:rsidR="006A65B5" w:rsidRPr="006A65B5" w:rsidRDefault="006A65B5" w:rsidP="006A65B5">
      <w:pPr>
        <w:numPr>
          <w:ilvl w:val="0"/>
          <w:numId w:val="2"/>
        </w:numPr>
        <w:tabs>
          <w:tab w:val="left" w:pos="3561"/>
        </w:tabs>
        <w:rPr>
          <w:rFonts w:ascii="Arial" w:hAnsi="Arial" w:cs="Arial"/>
          <w:sz w:val="22"/>
          <w:szCs w:val="22"/>
        </w:rPr>
      </w:pPr>
      <w:r w:rsidRPr="006A65B5">
        <w:rPr>
          <w:rFonts w:ascii="Arial" w:hAnsi="Arial" w:cs="Arial"/>
          <w:sz w:val="22"/>
          <w:szCs w:val="22"/>
        </w:rPr>
        <w:t>Watching the thoughts come and go</w:t>
      </w:r>
    </w:p>
    <w:p w:rsidR="006A65B5" w:rsidRPr="006A65B5" w:rsidRDefault="006A65B5" w:rsidP="006A65B5">
      <w:pPr>
        <w:numPr>
          <w:ilvl w:val="0"/>
          <w:numId w:val="2"/>
        </w:numPr>
        <w:tabs>
          <w:tab w:val="left" w:pos="3561"/>
        </w:tabs>
        <w:rPr>
          <w:rFonts w:ascii="Arial" w:hAnsi="Arial" w:cs="Arial"/>
          <w:sz w:val="22"/>
          <w:szCs w:val="22"/>
        </w:rPr>
      </w:pPr>
      <w:r w:rsidRPr="006A65B5">
        <w:rPr>
          <w:rFonts w:ascii="Arial" w:hAnsi="Arial" w:cs="Arial"/>
          <w:sz w:val="22"/>
          <w:szCs w:val="22"/>
        </w:rPr>
        <w:t>Viewing your thoughts as mental events rather than as facts</w:t>
      </w:r>
    </w:p>
    <w:p w:rsidR="006A65B5" w:rsidRPr="006A65B5" w:rsidRDefault="006A65B5" w:rsidP="006A65B5">
      <w:pPr>
        <w:numPr>
          <w:ilvl w:val="0"/>
          <w:numId w:val="2"/>
        </w:numPr>
        <w:tabs>
          <w:tab w:val="left" w:pos="3561"/>
        </w:tabs>
        <w:rPr>
          <w:rFonts w:ascii="Arial" w:hAnsi="Arial" w:cs="Arial"/>
          <w:sz w:val="22"/>
          <w:szCs w:val="22"/>
        </w:rPr>
      </w:pPr>
      <w:r w:rsidRPr="006A65B5">
        <w:rPr>
          <w:rFonts w:ascii="Arial" w:hAnsi="Arial" w:cs="Arial"/>
          <w:sz w:val="22"/>
          <w:szCs w:val="22"/>
        </w:rPr>
        <w:t>Relating to thoughts in the same way that you would to sounds</w:t>
      </w:r>
    </w:p>
    <w:p w:rsidR="006A65B5" w:rsidRPr="006A65B5" w:rsidRDefault="006A65B5" w:rsidP="006A65B5">
      <w:pPr>
        <w:numPr>
          <w:ilvl w:val="0"/>
          <w:numId w:val="2"/>
        </w:numPr>
        <w:tabs>
          <w:tab w:val="left" w:pos="3561"/>
        </w:tabs>
        <w:rPr>
          <w:rFonts w:ascii="Arial" w:hAnsi="Arial" w:cs="Arial"/>
          <w:sz w:val="22"/>
          <w:szCs w:val="22"/>
        </w:rPr>
      </w:pPr>
      <w:r w:rsidRPr="006A65B5">
        <w:rPr>
          <w:rFonts w:ascii="Arial" w:hAnsi="Arial" w:cs="Arial"/>
          <w:sz w:val="22"/>
          <w:szCs w:val="22"/>
        </w:rPr>
        <w:t>Identifying a particular thought pattern as one of your recurring old mental grooves</w:t>
      </w:r>
    </w:p>
    <w:p w:rsidR="006A65B5" w:rsidRPr="006A65B5" w:rsidRDefault="006A65B5" w:rsidP="006A65B5">
      <w:pPr>
        <w:numPr>
          <w:ilvl w:val="0"/>
          <w:numId w:val="2"/>
        </w:numPr>
        <w:tabs>
          <w:tab w:val="left" w:pos="3561"/>
        </w:tabs>
        <w:rPr>
          <w:rFonts w:ascii="Arial" w:hAnsi="Arial" w:cs="Arial"/>
          <w:sz w:val="22"/>
          <w:szCs w:val="22"/>
        </w:rPr>
      </w:pPr>
      <w:r w:rsidRPr="006A65B5">
        <w:rPr>
          <w:rFonts w:ascii="Arial" w:hAnsi="Arial" w:cs="Arial"/>
          <w:sz w:val="22"/>
          <w:szCs w:val="22"/>
        </w:rPr>
        <w:t>Gently asking yourself:</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ab/>
        <w:t>Am I overtired?</w:t>
      </w: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ab/>
        <w:t>Am I jumping to conclusions?</w:t>
      </w: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ab/>
        <w:t>Am I thinking in black-and-white terms?</w:t>
      </w: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ab/>
        <w:t>Am I expecting perfection?</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The key idea is that, based on our experience of our practices, we probably will have discovered some effective ways to relate differently and more creatively to negative thoughts when they arise.</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In the breathing space, we can now make use of various approaches to remind ourselves that we are not our thoughts and that thoughts are not facts.  This reminder alone can have profound effects that accumulate over time.</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b/>
          <w:sz w:val="22"/>
          <w:szCs w:val="22"/>
        </w:rPr>
      </w:pPr>
      <w:r w:rsidRPr="006A65B5">
        <w:rPr>
          <w:rFonts w:ascii="Arial" w:hAnsi="Arial" w:cs="Arial"/>
          <w:b/>
          <w:sz w:val="22"/>
          <w:szCs w:val="22"/>
        </w:rPr>
        <w:t>OPTION 4:  The Door of Skilful Action</w:t>
      </w: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A fourth choice we can make after the breathing space is to open the Door of Skilful Action.  We have emphasized the importance of bringing an accepting, allowing awareness to </w:t>
      </w:r>
      <w:r w:rsidRPr="006A65B5">
        <w:rPr>
          <w:rFonts w:ascii="Arial" w:hAnsi="Arial" w:cs="Arial"/>
          <w:sz w:val="22"/>
          <w:szCs w:val="22"/>
        </w:rPr>
        <w:lastRenderedPageBreak/>
        <w:t>difficult and unpleasant experiences.  But this new orientation does NOT mean we have to be passive.  Often, the most appropriate response to unpleasant feelings, once we have acknowledged them, will be to take some considered action, to act on the basis of conscious choice.</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Low mood particularly affects two sorts of activity:  it makes the things we used to find pleasurable less enjoyable, causing us to lose interest in them or to give them up altogether.  It also makes it difficult to stay on top of the daily tasks of living that may not give us pleasure but do give us a sense of being responsible people exercising control in our own lives.  In many ways, subtle and not so subtle, depression and low mood undermine us by robbing us of the energy to do the things that would nourish us the most.  Simply engaging or re-engaging in such activity can have unsuspected power.</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So the fourth possibility following a breathing space is to intentionally choose to do something that would once have given us (a) pleasure – such as a bath, or going for a walk, or (b) a sense (no matter how small) of mastery, satisfaction, achievement, or control (such as clearing out a drawer, doing something we have been putting off, </w:t>
      </w:r>
      <w:proofErr w:type="spellStart"/>
      <w:r w:rsidRPr="006A65B5">
        <w:rPr>
          <w:rFonts w:ascii="Arial" w:hAnsi="Arial" w:cs="Arial"/>
          <w:sz w:val="22"/>
          <w:szCs w:val="22"/>
        </w:rPr>
        <w:t>eg</w:t>
      </w:r>
      <w:proofErr w:type="spellEnd"/>
      <w:r w:rsidRPr="006A65B5">
        <w:rPr>
          <w:rFonts w:ascii="Arial" w:hAnsi="Arial" w:cs="Arial"/>
          <w:sz w:val="22"/>
          <w:szCs w:val="22"/>
        </w:rPr>
        <w:t xml:space="preserve"> paying a bill).  Even a tiny amount of one such activity can give us a sense that we can have an effect on the world.</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The most challenging times are often when depression comes out of the blue, such as on waking up.  Here too our initial response can be to start by taking a breathing space.  It is also important to ask some specific questions:</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numPr>
          <w:ilvl w:val="0"/>
          <w:numId w:val="7"/>
        </w:numPr>
        <w:tabs>
          <w:tab w:val="left" w:pos="3561"/>
        </w:tabs>
        <w:rPr>
          <w:rFonts w:ascii="Arial" w:hAnsi="Arial" w:cs="Arial"/>
          <w:sz w:val="22"/>
          <w:szCs w:val="22"/>
        </w:rPr>
      </w:pPr>
      <w:r w:rsidRPr="006A65B5">
        <w:rPr>
          <w:rFonts w:ascii="Arial" w:hAnsi="Arial" w:cs="Arial"/>
          <w:sz w:val="22"/>
          <w:szCs w:val="22"/>
        </w:rPr>
        <w:t>“How can I best be kind to myself right now?”</w:t>
      </w:r>
    </w:p>
    <w:p w:rsidR="006A65B5" w:rsidRPr="006A65B5" w:rsidRDefault="006A65B5" w:rsidP="006A65B5">
      <w:pPr>
        <w:numPr>
          <w:ilvl w:val="0"/>
          <w:numId w:val="7"/>
        </w:numPr>
        <w:tabs>
          <w:tab w:val="left" w:pos="3561"/>
        </w:tabs>
        <w:rPr>
          <w:rFonts w:ascii="Arial" w:hAnsi="Arial" w:cs="Arial"/>
          <w:sz w:val="22"/>
          <w:szCs w:val="22"/>
        </w:rPr>
      </w:pPr>
      <w:r w:rsidRPr="006A65B5">
        <w:rPr>
          <w:rFonts w:ascii="Arial" w:hAnsi="Arial" w:cs="Arial"/>
          <w:sz w:val="22"/>
          <w:szCs w:val="22"/>
        </w:rPr>
        <w:t>“What is the best gift I can give to myself at this moment?”</w:t>
      </w:r>
    </w:p>
    <w:p w:rsidR="006A65B5" w:rsidRPr="006A65B5" w:rsidRDefault="006A65B5" w:rsidP="006A65B5">
      <w:pPr>
        <w:numPr>
          <w:ilvl w:val="0"/>
          <w:numId w:val="7"/>
        </w:numPr>
        <w:tabs>
          <w:tab w:val="left" w:pos="3561"/>
        </w:tabs>
        <w:rPr>
          <w:rFonts w:ascii="Arial" w:hAnsi="Arial" w:cs="Arial"/>
          <w:sz w:val="22"/>
          <w:szCs w:val="22"/>
        </w:rPr>
      </w:pPr>
      <w:r w:rsidRPr="006A65B5">
        <w:rPr>
          <w:rFonts w:ascii="Arial" w:hAnsi="Arial" w:cs="Arial"/>
          <w:sz w:val="22"/>
          <w:szCs w:val="22"/>
        </w:rPr>
        <w:t>“I do not know how long this mood will last so how can I best look after myself until it passes?”</w:t>
      </w:r>
    </w:p>
    <w:p w:rsidR="006A65B5" w:rsidRPr="006A65B5" w:rsidRDefault="006A65B5" w:rsidP="006A65B5">
      <w:pPr>
        <w:numPr>
          <w:ilvl w:val="0"/>
          <w:numId w:val="7"/>
        </w:numPr>
        <w:tabs>
          <w:tab w:val="left" w:pos="3561"/>
        </w:tabs>
        <w:rPr>
          <w:rFonts w:ascii="Arial" w:hAnsi="Arial" w:cs="Arial"/>
          <w:sz w:val="22"/>
          <w:szCs w:val="22"/>
        </w:rPr>
      </w:pPr>
      <w:r w:rsidRPr="006A65B5">
        <w:rPr>
          <w:rFonts w:ascii="Arial" w:hAnsi="Arial" w:cs="Arial"/>
          <w:sz w:val="22"/>
          <w:szCs w:val="22"/>
        </w:rPr>
        <w:t>“What would I do at this moment for someone I cared about who was feeling this way?  How can I look after myself in the same way?”</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What we are saying is that the task, when things are tough, is really to focus on each moment:  to handle each moment as best we can.  If our approach to how we relate to a difficult moment shifts even by one percent, that is potentially an enormous shift to have made because it affects the next moment and the next, and so on; so one seemingly small change can have a surprisingly large impact down the road.</w:t>
      </w:r>
    </w:p>
    <w:p w:rsidR="006A65B5" w:rsidRPr="00EC4E68" w:rsidRDefault="006A65B5" w:rsidP="006A65B5">
      <w:pPr>
        <w:tabs>
          <w:tab w:val="left" w:pos="3561"/>
        </w:tabs>
        <w:rPr>
          <w:rFonts w:ascii="Arial" w:hAnsi="Arial" w:cs="Arial"/>
          <w:sz w:val="22"/>
          <w:szCs w:val="22"/>
        </w:rPr>
      </w:pPr>
    </w:p>
    <w:p w:rsidR="006A65B5" w:rsidRPr="00EC4E68" w:rsidRDefault="006A65B5" w:rsidP="006A65B5">
      <w:pPr>
        <w:tabs>
          <w:tab w:val="left" w:pos="3561"/>
        </w:tabs>
        <w:rPr>
          <w:rFonts w:ascii="Arial" w:hAnsi="Arial" w:cs="Arial"/>
          <w:sz w:val="22"/>
          <w:szCs w:val="22"/>
        </w:rPr>
      </w:pPr>
    </w:p>
    <w:p w:rsidR="006A65B5" w:rsidRDefault="006A65B5" w:rsidP="006A65B5">
      <w:pPr>
        <w:tabs>
          <w:tab w:val="left" w:pos="3561"/>
        </w:tabs>
        <w:jc w:val="center"/>
        <w:rPr>
          <w:rFonts w:ascii="Arial" w:hAnsi="Arial" w:cs="Arial"/>
          <w:b/>
          <w:sz w:val="22"/>
          <w:szCs w:val="22"/>
        </w:rPr>
      </w:pPr>
      <w:r w:rsidRPr="00EC4E68">
        <w:rPr>
          <w:rFonts w:ascii="Arial" w:hAnsi="Arial" w:cs="Arial"/>
          <w:sz w:val="22"/>
          <w:szCs w:val="22"/>
        </w:rPr>
        <w:br w:type="page"/>
      </w:r>
      <w:r w:rsidRPr="00EC4E68">
        <w:rPr>
          <w:rFonts w:ascii="Arial" w:hAnsi="Arial" w:cs="Arial"/>
          <w:b/>
          <w:sz w:val="22"/>
          <w:szCs w:val="22"/>
        </w:rPr>
        <w:lastRenderedPageBreak/>
        <w:t>THE FREEDOM TO CHOOSE</w:t>
      </w:r>
    </w:p>
    <w:p w:rsidR="006A65B5" w:rsidRPr="00EC4E68" w:rsidRDefault="006A65B5" w:rsidP="006A65B5">
      <w:pPr>
        <w:tabs>
          <w:tab w:val="left" w:pos="3561"/>
        </w:tabs>
        <w:rPr>
          <w:rFonts w:ascii="Arial" w:hAnsi="Arial" w:cs="Arial"/>
          <w:b/>
          <w:sz w:val="22"/>
          <w:szCs w:val="22"/>
        </w:rPr>
      </w:pPr>
    </w:p>
    <w:p w:rsidR="006A65B5" w:rsidRPr="00EC4E68" w:rsidRDefault="006A65B5" w:rsidP="006A65B5">
      <w:pPr>
        <w:tabs>
          <w:tab w:val="left" w:pos="3561"/>
        </w:tabs>
        <w:rPr>
          <w:rFonts w:ascii="Arial" w:hAnsi="Arial" w:cs="Arial"/>
          <w:b/>
          <w:sz w:val="22"/>
          <w:szCs w:val="22"/>
        </w:rPr>
      </w:pPr>
    </w:p>
    <w:p w:rsidR="006A65B5" w:rsidRPr="00EC4E68" w:rsidRDefault="006A65B5" w:rsidP="006A65B5">
      <w:pPr>
        <w:tabs>
          <w:tab w:val="left" w:pos="3561"/>
        </w:tabs>
        <w:rPr>
          <w:rFonts w:ascii="Arial" w:hAnsi="Arial" w:cs="Arial"/>
          <w:sz w:val="22"/>
          <w:szCs w:val="22"/>
        </w:rPr>
      </w:pPr>
      <w:r w:rsidRPr="00EC4E68">
        <w:rPr>
          <w:rFonts w:ascii="Arial" w:hAnsi="Arial" w:cs="Arial"/>
          <w:sz w:val="22"/>
          <w:szCs w:val="22"/>
        </w:rPr>
        <w:t>One very important point is that there is no simple way to answer the question of what different people need.  Some of us who are too busy may need to find a balance that involves stepping away from endless activity or doing.  Others might find we are not doing enough of the things we need to be doing, and so th</w:t>
      </w:r>
      <w:r>
        <w:rPr>
          <w:rFonts w:ascii="Arial" w:hAnsi="Arial" w:cs="Arial"/>
          <w:sz w:val="22"/>
          <w:szCs w:val="22"/>
        </w:rPr>
        <w:t xml:space="preserve">e problem is finding a way of </w:t>
      </w:r>
      <w:r w:rsidRPr="00EC4E68">
        <w:rPr>
          <w:rFonts w:ascii="Arial" w:hAnsi="Arial" w:cs="Arial"/>
          <w:sz w:val="22"/>
          <w:szCs w:val="22"/>
        </w:rPr>
        <w:t>balancing our lives so that we can be more engaged and enlivened at certain times.  One way to begin is to bring awareness to where we are and to the feeling of what is going on with us right now.  This gives us more sensitivity to appraise our inner and outer situation and condition a</w:t>
      </w:r>
      <w:r>
        <w:rPr>
          <w:rFonts w:ascii="Arial" w:hAnsi="Arial" w:cs="Arial"/>
          <w:sz w:val="22"/>
          <w:szCs w:val="22"/>
        </w:rPr>
        <w:t>ccurately – not just cerebrally</w:t>
      </w:r>
      <w:r w:rsidRPr="00EC4E68">
        <w:rPr>
          <w:rFonts w:ascii="Arial" w:hAnsi="Arial" w:cs="Arial"/>
          <w:sz w:val="22"/>
          <w:szCs w:val="22"/>
        </w:rPr>
        <w:t xml:space="preserve"> but through MINDFUL AWARENESS.  This awareness in turn expands the field of choices available to us and increases the likelihood that we will make healthy, wise, </w:t>
      </w:r>
      <w:proofErr w:type="spellStart"/>
      <w:r w:rsidRPr="00EC4E68">
        <w:rPr>
          <w:rFonts w:ascii="Arial" w:hAnsi="Arial" w:cs="Arial"/>
          <w:sz w:val="22"/>
          <w:szCs w:val="22"/>
        </w:rPr>
        <w:t>skil</w:t>
      </w:r>
      <w:r>
        <w:rPr>
          <w:rFonts w:ascii="Arial" w:hAnsi="Arial" w:cs="Arial"/>
          <w:sz w:val="22"/>
          <w:szCs w:val="22"/>
        </w:rPr>
        <w:t>l</w:t>
      </w:r>
      <w:r w:rsidRPr="00EC4E68">
        <w:rPr>
          <w:rFonts w:ascii="Arial" w:hAnsi="Arial" w:cs="Arial"/>
          <w:sz w:val="22"/>
          <w:szCs w:val="22"/>
        </w:rPr>
        <w:t>ful</w:t>
      </w:r>
      <w:proofErr w:type="spellEnd"/>
      <w:r w:rsidRPr="00EC4E68">
        <w:rPr>
          <w:rFonts w:ascii="Arial" w:hAnsi="Arial" w:cs="Arial"/>
          <w:sz w:val="22"/>
          <w:szCs w:val="22"/>
        </w:rPr>
        <w:t xml:space="preserve"> choices rather than be carried along by the momentum of what we habitually do.</w:t>
      </w:r>
    </w:p>
    <w:p w:rsidR="006A65B5" w:rsidRPr="00EC4E68" w:rsidRDefault="006A65B5" w:rsidP="006A65B5">
      <w:pPr>
        <w:tabs>
          <w:tab w:val="left" w:pos="3561"/>
        </w:tabs>
        <w:rPr>
          <w:rFonts w:ascii="Arial" w:hAnsi="Arial" w:cs="Arial"/>
          <w:sz w:val="22"/>
          <w:szCs w:val="22"/>
        </w:rPr>
      </w:pPr>
    </w:p>
    <w:p w:rsidR="006A65B5" w:rsidRDefault="006A65B5" w:rsidP="006A65B5">
      <w:pPr>
        <w:tabs>
          <w:tab w:val="left" w:pos="3561"/>
        </w:tabs>
        <w:rPr>
          <w:rFonts w:ascii="Arial" w:hAnsi="Arial" w:cs="Arial"/>
          <w:sz w:val="22"/>
          <w:szCs w:val="22"/>
        </w:rPr>
      </w:pPr>
      <w:r w:rsidRPr="00EC4E68">
        <w:rPr>
          <w:rFonts w:ascii="Arial" w:hAnsi="Arial" w:cs="Arial"/>
          <w:sz w:val="22"/>
          <w:szCs w:val="22"/>
        </w:rPr>
        <w:t>In practicing using the breathing space regularly, we gradually see that there is a way of chang</w:t>
      </w:r>
      <w:r>
        <w:rPr>
          <w:rFonts w:ascii="Arial" w:hAnsi="Arial" w:cs="Arial"/>
          <w:sz w:val="22"/>
          <w:szCs w:val="22"/>
        </w:rPr>
        <w:t>ing our relationship with</w:t>
      </w:r>
      <w:r w:rsidRPr="00EC4E68">
        <w:rPr>
          <w:rFonts w:ascii="Arial" w:hAnsi="Arial" w:cs="Arial"/>
          <w:sz w:val="22"/>
          <w:szCs w:val="22"/>
        </w:rPr>
        <w:t xml:space="preserve"> ourselves and the world.  We find we can have a new relationship to aspects of ourselves that we previously found difficult and a new relationship to situations that we have been avoiding.  Internal or external, these situations tend to evoke the same reaction in us:  avoidance, escape, suppression.  So as not to succumb to these unwise </w:t>
      </w:r>
      <w:proofErr w:type="spellStart"/>
      <w:r w:rsidRPr="00657105">
        <w:rPr>
          <w:rFonts w:ascii="Arial" w:hAnsi="Arial" w:cs="Arial"/>
          <w:sz w:val="22"/>
          <w:szCs w:val="22"/>
        </w:rPr>
        <w:t>maneuvers</w:t>
      </w:r>
      <w:proofErr w:type="spellEnd"/>
      <w:r w:rsidRPr="00EC4E68">
        <w:rPr>
          <w:rFonts w:ascii="Arial" w:hAnsi="Arial" w:cs="Arial"/>
          <w:sz w:val="22"/>
          <w:szCs w:val="22"/>
        </w:rPr>
        <w:t>, we TURN TOWARD whatever it is that has evoked these reactions.  Because our habitual reactions of aversion to what we find difficult are fundamental to what gets us stuck in unhappiness, this conscious response of turning toward such difficulties, even if merely a one-degree turn in this direction, can bring about a fundamental shift in the way we live our lives.</w:t>
      </w:r>
    </w:p>
    <w:p w:rsidR="006A65B5" w:rsidRDefault="006A65B5" w:rsidP="006A65B5">
      <w:pPr>
        <w:tabs>
          <w:tab w:val="left" w:pos="3561"/>
        </w:tabs>
        <w:rPr>
          <w:rFonts w:ascii="Arial" w:hAnsi="Arial" w:cs="Arial"/>
          <w:sz w:val="22"/>
          <w:szCs w:val="22"/>
        </w:rPr>
      </w:pPr>
    </w:p>
    <w:p w:rsidR="006A65B5" w:rsidRDefault="006A65B5" w:rsidP="006A65B5">
      <w:pPr>
        <w:tabs>
          <w:tab w:val="left" w:pos="3561"/>
        </w:tabs>
        <w:rPr>
          <w:rFonts w:ascii="Arial" w:hAnsi="Arial" w:cs="Arial"/>
          <w:sz w:val="22"/>
          <w:szCs w:val="22"/>
        </w:rPr>
      </w:pPr>
    </w:p>
    <w:p w:rsidR="006A65B5" w:rsidRDefault="006A65B5" w:rsidP="006A65B5">
      <w:pPr>
        <w:tabs>
          <w:tab w:val="left" w:pos="3561"/>
        </w:tabs>
        <w:rPr>
          <w:rFonts w:ascii="Arial" w:hAnsi="Arial" w:cs="Arial"/>
          <w:b/>
          <w:sz w:val="22"/>
          <w:szCs w:val="22"/>
        </w:rPr>
      </w:pPr>
      <w:r w:rsidRPr="00A62F68">
        <w:rPr>
          <w:rFonts w:ascii="Arial" w:hAnsi="Arial" w:cs="Arial"/>
          <w:b/>
          <w:sz w:val="22"/>
          <w:szCs w:val="22"/>
        </w:rPr>
        <w:t xml:space="preserve">Taken from:  The Mindful Way through Depression – Mark Williams, John Teasdale, </w:t>
      </w:r>
      <w:proofErr w:type="spellStart"/>
      <w:r w:rsidRPr="00A62F68">
        <w:rPr>
          <w:rFonts w:ascii="Arial" w:hAnsi="Arial" w:cs="Arial"/>
          <w:b/>
          <w:sz w:val="22"/>
          <w:szCs w:val="22"/>
        </w:rPr>
        <w:t>Zindel</w:t>
      </w:r>
      <w:proofErr w:type="spellEnd"/>
      <w:r w:rsidRPr="00A62F68">
        <w:rPr>
          <w:rFonts w:ascii="Arial" w:hAnsi="Arial" w:cs="Arial"/>
          <w:b/>
          <w:sz w:val="22"/>
          <w:szCs w:val="22"/>
        </w:rPr>
        <w:t xml:space="preserve"> Segal and John </w:t>
      </w:r>
      <w:proofErr w:type="spellStart"/>
      <w:r w:rsidRPr="00A62F68">
        <w:rPr>
          <w:rFonts w:ascii="Arial" w:hAnsi="Arial" w:cs="Arial"/>
          <w:b/>
          <w:sz w:val="22"/>
          <w:szCs w:val="22"/>
        </w:rPr>
        <w:t>Kabat</w:t>
      </w:r>
      <w:proofErr w:type="spellEnd"/>
      <w:r w:rsidRPr="00A62F68">
        <w:rPr>
          <w:rFonts w:ascii="Arial" w:hAnsi="Arial" w:cs="Arial"/>
          <w:b/>
          <w:sz w:val="22"/>
          <w:szCs w:val="22"/>
        </w:rPr>
        <w:t>-Zinn</w:t>
      </w:r>
    </w:p>
    <w:p w:rsidR="006A65B5" w:rsidRDefault="006A65B5" w:rsidP="006A65B5">
      <w:pPr>
        <w:tabs>
          <w:tab w:val="left" w:pos="3561"/>
        </w:tabs>
        <w:rPr>
          <w:rFonts w:ascii="Arial" w:hAnsi="Arial" w:cs="Arial"/>
          <w:b/>
          <w:sz w:val="22"/>
          <w:szCs w:val="22"/>
        </w:rPr>
      </w:pPr>
    </w:p>
    <w:p w:rsidR="006A65B5" w:rsidRDefault="006A65B5" w:rsidP="006A65B5">
      <w:pPr>
        <w:tabs>
          <w:tab w:val="left" w:pos="3561"/>
        </w:tabs>
        <w:rPr>
          <w:rFonts w:ascii="Arial" w:hAnsi="Arial" w:cs="Arial"/>
          <w:b/>
          <w:sz w:val="22"/>
          <w:szCs w:val="22"/>
        </w:rPr>
      </w:pPr>
    </w:p>
    <w:p w:rsidR="006A65B5" w:rsidRPr="00B7739C" w:rsidRDefault="006A65B5" w:rsidP="00B7739C">
      <w:pPr>
        <w:tabs>
          <w:tab w:val="left" w:pos="3561"/>
        </w:tabs>
        <w:jc w:val="center"/>
        <w:rPr>
          <w:rFonts w:ascii="Arial" w:hAnsi="Arial" w:cs="Arial"/>
          <w:b/>
        </w:rPr>
      </w:pPr>
      <w:r w:rsidRPr="00EC4E68">
        <w:rPr>
          <w:rFonts w:ascii="Arial" w:hAnsi="Arial" w:cs="Arial"/>
          <w:sz w:val="22"/>
          <w:szCs w:val="22"/>
        </w:rPr>
        <w:br w:type="page"/>
      </w:r>
      <w:r>
        <w:rPr>
          <w:rFonts w:ascii="Arial" w:hAnsi="Arial" w:cs="Arial"/>
          <w:b/>
        </w:rPr>
        <w:lastRenderedPageBreak/>
        <w:t>MINDFUL</w:t>
      </w:r>
      <w:r w:rsidRPr="000E4586">
        <w:rPr>
          <w:rFonts w:ascii="Arial" w:hAnsi="Arial" w:cs="Arial"/>
          <w:b/>
        </w:rPr>
        <w:t xml:space="preserve"> WALKING</w:t>
      </w:r>
    </w:p>
    <w:p w:rsidR="006A65B5" w:rsidRPr="006A65B5" w:rsidRDefault="006A65B5" w:rsidP="006A65B5">
      <w:pPr>
        <w:tabs>
          <w:tab w:val="left" w:pos="3561"/>
        </w:tabs>
        <w:jc w:val="center"/>
        <w:rPr>
          <w:b/>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Find a place where you can walk up and down, without feeling concerned about whether people can see you.  It can be indoors or outside.</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With your feet parallel to each other about hip-width apart and knees </w:t>
      </w:r>
      <w:r w:rsidRPr="006A65B5">
        <w:rPr>
          <w:rFonts w:ascii="Arial" w:hAnsi="Arial" w:cs="Arial"/>
          <w:b/>
          <w:sz w:val="22"/>
          <w:szCs w:val="22"/>
        </w:rPr>
        <w:t>unlocked/soft,</w:t>
      </w:r>
      <w:r w:rsidRPr="006A65B5">
        <w:rPr>
          <w:rFonts w:ascii="Arial" w:hAnsi="Arial" w:cs="Arial"/>
          <w:sz w:val="22"/>
          <w:szCs w:val="22"/>
        </w:rPr>
        <w:t xml:space="preserve"> allow your arms to hand loosely by your sides, or hold your hands loosely in front of your body.  Direct your gaze gently and softly straight ahead.</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Bring the focus of your awareness to the bottoms of your feet getting a direct sense of the physical sensations of the contact of the feet with the ground and the weight of your body transmitted through your legs and feet to the ground.  You may find it useful to flex your knees a few times to get a clearer sense of the sensations in your feet and legs.</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b/>
          <w:sz w:val="22"/>
          <w:szCs w:val="22"/>
        </w:rPr>
      </w:pPr>
      <w:r w:rsidRPr="006A65B5">
        <w:rPr>
          <w:rFonts w:ascii="Arial" w:hAnsi="Arial" w:cs="Arial"/>
          <w:sz w:val="22"/>
          <w:szCs w:val="22"/>
        </w:rPr>
        <w:t xml:space="preserve">When you are ready transfer the weight of the body into the right leg, noticing the changing patterns of physical sensations in the legs and feet as the left leg </w:t>
      </w:r>
      <w:r w:rsidRPr="006A65B5">
        <w:rPr>
          <w:rFonts w:ascii="Arial" w:hAnsi="Arial" w:cs="Arial"/>
          <w:b/>
          <w:sz w:val="22"/>
          <w:szCs w:val="22"/>
        </w:rPr>
        <w:t>EMPTIES</w:t>
      </w: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And the right leg takes over the support of the rest of the body.</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With the left leg </w:t>
      </w:r>
      <w:r w:rsidRPr="006A65B5">
        <w:rPr>
          <w:rFonts w:ascii="Arial" w:hAnsi="Arial" w:cs="Arial"/>
          <w:b/>
          <w:sz w:val="22"/>
          <w:szCs w:val="22"/>
        </w:rPr>
        <w:t>EMPTY</w:t>
      </w:r>
      <w:r w:rsidRPr="006A65B5">
        <w:rPr>
          <w:rFonts w:ascii="Arial" w:hAnsi="Arial" w:cs="Arial"/>
          <w:sz w:val="22"/>
          <w:szCs w:val="22"/>
        </w:rPr>
        <w:t xml:space="preserve"> allow the left heel to rise slowly from the floor, noticing the sensations in the calf muscle as you do so, and continue the movement allowing the whole of the left foot to lift gently and slowly until only the toes are in contact with the floor.  Aware of the physical sensations of the feet and legs slowly lift the left foot carefully move it forward, feeling the foot and leg as they move through the air, and place the heel on the floor. Allow the rest of the bottom of the left foot to make contact with the floor as you transfer your weight to the left leg and foot, aware of the increasing physical sensations in the left leg and foot and the </w:t>
      </w:r>
      <w:r w:rsidRPr="006A65B5">
        <w:rPr>
          <w:rFonts w:ascii="Arial" w:hAnsi="Arial" w:cs="Arial"/>
          <w:b/>
          <w:sz w:val="22"/>
          <w:szCs w:val="22"/>
        </w:rPr>
        <w:t>EMPTYING</w:t>
      </w:r>
      <w:r w:rsidRPr="006A65B5">
        <w:rPr>
          <w:rFonts w:ascii="Arial" w:hAnsi="Arial" w:cs="Arial"/>
          <w:sz w:val="22"/>
          <w:szCs w:val="22"/>
        </w:rPr>
        <w:t xml:space="preserve"> of the right leg and right heel leaving the floor.</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With the weight fully transferred to the left leg, allow the rest of the right foot to lift gently and move it slowly forward, keeping an awareness of the changing patterns of physical sensations in the foot and the leg as you do so.  Focussing your attention on the right heel as it makes contact with the ground, transfer the weight of the body into the right foot as it is placed gently on the ground.</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b/>
          <w:sz w:val="22"/>
          <w:szCs w:val="22"/>
        </w:rPr>
      </w:pPr>
      <w:r w:rsidRPr="006A65B5">
        <w:rPr>
          <w:rFonts w:ascii="Arial" w:hAnsi="Arial" w:cs="Arial"/>
          <w:b/>
          <w:sz w:val="22"/>
          <w:szCs w:val="22"/>
        </w:rPr>
        <w:t>As best as you can try to keep an awareness of the shifting patterns of physical sensations in the two legs and feet.</w:t>
      </w: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b/>
          <w:sz w:val="22"/>
          <w:szCs w:val="22"/>
        </w:rPr>
      </w:pPr>
      <w:r w:rsidRPr="006A65B5">
        <w:rPr>
          <w:rFonts w:ascii="Arial" w:hAnsi="Arial" w:cs="Arial"/>
          <w:b/>
          <w:sz w:val="22"/>
          <w:szCs w:val="22"/>
        </w:rPr>
        <w:br w:type="page"/>
      </w:r>
      <w:r w:rsidRPr="006A65B5">
        <w:rPr>
          <w:rFonts w:ascii="Arial" w:hAnsi="Arial" w:cs="Arial"/>
          <w:b/>
          <w:sz w:val="22"/>
          <w:szCs w:val="22"/>
        </w:rPr>
        <w:lastRenderedPageBreak/>
        <w:t>Mindful walking (</w:t>
      </w:r>
      <w:proofErr w:type="spellStart"/>
      <w:r w:rsidRPr="006A65B5">
        <w:rPr>
          <w:rFonts w:ascii="Arial" w:hAnsi="Arial" w:cs="Arial"/>
          <w:b/>
          <w:sz w:val="22"/>
          <w:szCs w:val="22"/>
        </w:rPr>
        <w:t>cont</w:t>
      </w:r>
      <w:proofErr w:type="spellEnd"/>
      <w:r w:rsidRPr="006A65B5">
        <w:rPr>
          <w:rFonts w:ascii="Arial" w:hAnsi="Arial" w:cs="Arial"/>
          <w:b/>
          <w:sz w:val="22"/>
          <w:szCs w:val="22"/>
        </w:rPr>
        <w:t>)</w:t>
      </w:r>
    </w:p>
    <w:p w:rsidR="006A65B5" w:rsidRPr="006A65B5" w:rsidRDefault="006A65B5" w:rsidP="006A65B5">
      <w:pPr>
        <w:tabs>
          <w:tab w:val="left" w:pos="3561"/>
        </w:tabs>
        <w:rPr>
          <w:rFonts w:ascii="Arial" w:hAnsi="Arial" w:cs="Arial"/>
          <w:b/>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In this way, slowly move from one end of your walk to the other, aware particularly of the sensations in the bottom of the feet and in particular the heels as they make contact with the floor, and of the sensations of the muscles of the legs as they swing forward.</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At the end of your walk turn slowly around, aware of and appreciating the complex pattern of movements through which the body changes direction, and continue walking.</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Walk up and down in this way, being aware as best you can of the physical sensations and keeping your gaze directed softly ahead.</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 xml:space="preserve">When you notice that the mind has wandered away from the awareness of sensations of walking, gently escort the focus of attention back to the sensations as the feet contact the floor, in particular as an </w:t>
      </w:r>
      <w:r w:rsidRPr="006A65B5">
        <w:rPr>
          <w:rFonts w:ascii="Arial" w:hAnsi="Arial" w:cs="Arial"/>
          <w:b/>
          <w:sz w:val="22"/>
          <w:szCs w:val="22"/>
        </w:rPr>
        <w:t xml:space="preserve">anchor </w:t>
      </w:r>
      <w:r w:rsidRPr="006A65B5">
        <w:rPr>
          <w:rFonts w:ascii="Arial" w:hAnsi="Arial" w:cs="Arial"/>
          <w:sz w:val="22"/>
          <w:szCs w:val="22"/>
        </w:rPr>
        <w:t>to reconnect with the present moment, just the same as you used with the sitting meditation.</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Continue to walk for a further 5 to 15 minutes if you want to.</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To begin with walk at a pace that is slower than usual, to give yourself a better chance to be fully aware of the sensations as you move.</w:t>
      </w: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Once you feel comfortable walking slowly with awareness, you can experiment as well with walking at faster speeds up to and beyond normal walking pace.</w:t>
      </w:r>
    </w:p>
    <w:p w:rsidR="006A65B5" w:rsidRPr="006A65B5" w:rsidRDefault="006A65B5" w:rsidP="006A65B5">
      <w:pPr>
        <w:tabs>
          <w:tab w:val="left" w:pos="3561"/>
        </w:tabs>
        <w:rPr>
          <w:rFonts w:ascii="Arial" w:hAnsi="Arial" w:cs="Arial"/>
          <w:sz w:val="22"/>
          <w:szCs w:val="22"/>
        </w:rPr>
      </w:pPr>
    </w:p>
    <w:p w:rsidR="006A65B5" w:rsidRPr="006A65B5" w:rsidRDefault="006A65B5" w:rsidP="006A65B5">
      <w:pPr>
        <w:tabs>
          <w:tab w:val="left" w:pos="3561"/>
        </w:tabs>
        <w:rPr>
          <w:rFonts w:ascii="Arial" w:hAnsi="Arial" w:cs="Arial"/>
          <w:sz w:val="22"/>
          <w:szCs w:val="22"/>
        </w:rPr>
      </w:pPr>
      <w:r w:rsidRPr="006A65B5">
        <w:rPr>
          <w:rFonts w:ascii="Arial" w:hAnsi="Arial" w:cs="Arial"/>
          <w:sz w:val="22"/>
          <w:szCs w:val="22"/>
        </w:rPr>
        <w:t>If you are feeling agitated, it may be useful to begin walking at a faster pace with awareness and to slow down naturally as you settle down.</w:t>
      </w:r>
    </w:p>
    <w:p w:rsidR="006A65B5" w:rsidRPr="006A65B5" w:rsidRDefault="006A65B5" w:rsidP="006A65B5">
      <w:pPr>
        <w:tabs>
          <w:tab w:val="left" w:pos="3561"/>
        </w:tabs>
        <w:rPr>
          <w:rFonts w:ascii="Arial" w:hAnsi="Arial" w:cs="Arial"/>
          <w:sz w:val="22"/>
          <w:szCs w:val="22"/>
        </w:rPr>
      </w:pPr>
    </w:p>
    <w:p w:rsidR="006A65B5" w:rsidRPr="000E4586" w:rsidRDefault="006A65B5" w:rsidP="006A65B5">
      <w:pPr>
        <w:tabs>
          <w:tab w:val="left" w:pos="3561"/>
        </w:tabs>
        <w:rPr>
          <w:rFonts w:ascii="Arial" w:hAnsi="Arial" w:cs="Arial"/>
        </w:rPr>
      </w:pPr>
    </w:p>
    <w:p w:rsidR="006A65B5" w:rsidRPr="000E4586" w:rsidRDefault="006A65B5" w:rsidP="006A65B5">
      <w:pPr>
        <w:tabs>
          <w:tab w:val="left" w:pos="3561"/>
        </w:tabs>
        <w:rPr>
          <w:rFonts w:ascii="Arial" w:hAnsi="Arial" w:cs="Arial"/>
        </w:rPr>
      </w:pPr>
    </w:p>
    <w:p w:rsidR="006A65B5" w:rsidRPr="000E4586" w:rsidRDefault="006A65B5" w:rsidP="006A65B5">
      <w:pPr>
        <w:tabs>
          <w:tab w:val="left" w:pos="3561"/>
        </w:tabs>
        <w:rPr>
          <w:rFonts w:ascii="Arial" w:hAnsi="Arial" w:cs="Arial"/>
          <w:b/>
        </w:rPr>
      </w:pPr>
      <w:r w:rsidRPr="000E4586">
        <w:rPr>
          <w:rFonts w:ascii="Arial" w:hAnsi="Arial" w:cs="Arial"/>
          <w:b/>
        </w:rPr>
        <w:t>As often as you can, bring the same kind of cultivated awareness in walking meditation to your everyday experiences of walking.</w:t>
      </w:r>
    </w:p>
    <w:p w:rsidR="006A65B5" w:rsidRDefault="006A65B5" w:rsidP="006A65B5">
      <w:pPr>
        <w:tabs>
          <w:tab w:val="left" w:pos="3561"/>
        </w:tabs>
        <w:rPr>
          <w:rFonts w:ascii="Arial" w:hAnsi="Arial" w:cs="Arial"/>
        </w:rPr>
      </w:pPr>
    </w:p>
    <w:p w:rsidR="006A65B5" w:rsidRDefault="006A65B5" w:rsidP="006A65B5">
      <w:pPr>
        <w:tabs>
          <w:tab w:val="left" w:pos="3561"/>
        </w:tabs>
        <w:rPr>
          <w:rFonts w:ascii="Arial" w:hAnsi="Arial" w:cs="Arial"/>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ind w:left="-900"/>
        <w:jc w:val="center"/>
        <w:rPr>
          <w:rFonts w:ascii="Arial" w:hAnsi="Arial" w:cs="Arial"/>
          <w:b/>
        </w:rPr>
      </w:pPr>
    </w:p>
    <w:p w:rsidR="006A65B5" w:rsidRDefault="006A65B5" w:rsidP="006A65B5">
      <w:pPr>
        <w:tabs>
          <w:tab w:val="left" w:pos="3561"/>
        </w:tabs>
        <w:rPr>
          <w:b/>
        </w:rPr>
      </w:pPr>
      <w:bookmarkStart w:id="0" w:name="_GoBack"/>
      <w:bookmarkEnd w:id="0"/>
    </w:p>
    <w:p w:rsidR="006A65B5" w:rsidRDefault="006A65B5" w:rsidP="006A65B5">
      <w:pPr>
        <w:tabs>
          <w:tab w:val="left" w:pos="3561"/>
        </w:tabs>
        <w:rPr>
          <w:b/>
        </w:rPr>
      </w:pPr>
    </w:p>
    <w:p w:rsidR="006A65B5" w:rsidRDefault="006A65B5" w:rsidP="006A65B5">
      <w:pPr>
        <w:tabs>
          <w:tab w:val="left" w:pos="3561"/>
        </w:tabs>
        <w:rPr>
          <w:b/>
        </w:rPr>
      </w:pPr>
    </w:p>
    <w:p w:rsidR="006A65B5" w:rsidRDefault="006A65B5" w:rsidP="006A65B5">
      <w:pPr>
        <w:tabs>
          <w:tab w:val="left" w:pos="3561"/>
        </w:tabs>
        <w:rPr>
          <w:b/>
        </w:rPr>
      </w:pPr>
    </w:p>
    <w:p w:rsidR="006A65B5" w:rsidRPr="000E4586" w:rsidRDefault="006A65B5" w:rsidP="006A65B5">
      <w:pPr>
        <w:tabs>
          <w:tab w:val="left" w:pos="3561"/>
        </w:tabs>
        <w:rPr>
          <w:rFonts w:ascii="Arial" w:hAnsi="Arial" w:cs="Arial"/>
        </w:rPr>
      </w:pPr>
    </w:p>
    <w:p w:rsidR="006A65B5" w:rsidRDefault="006A65B5" w:rsidP="006A65B5">
      <w:pPr>
        <w:rPr>
          <w:b/>
          <w:sz w:val="22"/>
          <w:szCs w:val="22"/>
        </w:rPr>
      </w:pPr>
      <w:r>
        <w:rPr>
          <w:b/>
          <w:sz w:val="22"/>
          <w:szCs w:val="22"/>
        </w:rPr>
        <w:t xml:space="preserve">                                                         </w:t>
      </w:r>
    </w:p>
    <w:p w:rsidR="006A65B5" w:rsidRDefault="006A65B5" w:rsidP="006A65B5">
      <w:pPr>
        <w:rPr>
          <w:b/>
          <w:sz w:val="22"/>
          <w:szCs w:val="22"/>
        </w:rPr>
      </w:pPr>
    </w:p>
    <w:p w:rsidR="006A65B5" w:rsidRDefault="006A65B5" w:rsidP="006A65B5">
      <w:pPr>
        <w:rPr>
          <w:b/>
          <w:sz w:val="22"/>
          <w:szCs w:val="22"/>
        </w:rPr>
      </w:pPr>
    </w:p>
    <w:p w:rsidR="006A65B5" w:rsidRPr="009069C3" w:rsidRDefault="006A65B5" w:rsidP="006A65B5">
      <w:pPr>
        <w:jc w:val="center"/>
        <w:rPr>
          <w:rFonts w:ascii="Arial" w:hAnsi="Arial" w:cs="Arial"/>
          <w:sz w:val="22"/>
          <w:szCs w:val="22"/>
        </w:rPr>
      </w:pPr>
      <w:r>
        <w:rPr>
          <w:rFonts w:ascii="Arial" w:hAnsi="Arial" w:cs="Arial"/>
          <w:b/>
          <w:sz w:val="22"/>
          <w:szCs w:val="22"/>
        </w:rPr>
        <w:t xml:space="preserve">THE </w:t>
      </w:r>
      <w:proofErr w:type="gramStart"/>
      <w:r w:rsidRPr="00EC4E68">
        <w:rPr>
          <w:rFonts w:ascii="Arial" w:hAnsi="Arial" w:cs="Arial"/>
          <w:b/>
          <w:sz w:val="22"/>
          <w:szCs w:val="22"/>
        </w:rPr>
        <w:t>GUEST  HOUSE</w:t>
      </w:r>
      <w:proofErr w:type="gramEnd"/>
    </w:p>
    <w:p w:rsidR="006A65B5" w:rsidRDefault="006A65B5" w:rsidP="006A65B5">
      <w:pPr>
        <w:jc w:val="center"/>
        <w:rPr>
          <w:b/>
          <w:sz w:val="22"/>
          <w:szCs w:val="22"/>
        </w:rPr>
      </w:pPr>
    </w:p>
    <w:p w:rsidR="006A65B5" w:rsidRPr="00EC4E68" w:rsidRDefault="006A65B5" w:rsidP="006A65B5">
      <w:pPr>
        <w:jc w:val="center"/>
        <w:rPr>
          <w:rFonts w:ascii="Arial" w:hAnsi="Arial" w:cs="Arial"/>
          <w:sz w:val="22"/>
          <w:szCs w:val="22"/>
        </w:rPr>
      </w:pPr>
      <w:r>
        <w:rPr>
          <w:rFonts w:ascii="Arial" w:hAnsi="Arial" w:cs="Arial"/>
          <w:sz w:val="22"/>
          <w:szCs w:val="22"/>
        </w:rPr>
        <w:t>72</w:t>
      </w:r>
      <w:r w:rsidRPr="00EC4E68">
        <w:rPr>
          <w:rFonts w:ascii="Arial" w:hAnsi="Arial" w:cs="Arial"/>
          <w:sz w:val="22"/>
          <w:szCs w:val="22"/>
        </w:rPr>
        <w:t>(Rumi)</w:t>
      </w:r>
    </w:p>
    <w:p w:rsidR="006A65B5" w:rsidRPr="00EC4E68" w:rsidRDefault="006A65B5" w:rsidP="006A65B5">
      <w:pPr>
        <w:jc w:val="center"/>
        <w:rPr>
          <w:rFonts w:ascii="Arial" w:hAnsi="Arial" w:cs="Arial"/>
          <w:sz w:val="22"/>
          <w:szCs w:val="22"/>
        </w:rPr>
      </w:pPr>
    </w:p>
    <w:p w:rsidR="006A65B5" w:rsidRPr="00EC4E68" w:rsidRDefault="006A65B5" w:rsidP="006A65B5">
      <w:pPr>
        <w:rPr>
          <w:rFonts w:ascii="Arial" w:hAnsi="Arial" w:cs="Arial"/>
          <w:sz w:val="22"/>
          <w:szCs w:val="22"/>
        </w:rPr>
      </w:pPr>
    </w:p>
    <w:p w:rsidR="006A65B5" w:rsidRPr="00EC4E68" w:rsidRDefault="006A65B5" w:rsidP="006A65B5">
      <w:pPr>
        <w:jc w:val="center"/>
        <w:rPr>
          <w:rFonts w:ascii="Arial" w:hAnsi="Arial" w:cs="Arial"/>
          <w:sz w:val="22"/>
          <w:szCs w:val="22"/>
        </w:rPr>
      </w:pPr>
      <w:r w:rsidRPr="00EC4E68">
        <w:rPr>
          <w:rFonts w:ascii="Arial" w:hAnsi="Arial" w:cs="Arial"/>
          <w:sz w:val="22"/>
          <w:szCs w:val="22"/>
        </w:rPr>
        <w:t>This being human is a guesthouse,</w:t>
      </w:r>
    </w:p>
    <w:p w:rsidR="006A65B5" w:rsidRPr="00EC4E68" w:rsidRDefault="006A65B5" w:rsidP="006A65B5">
      <w:pPr>
        <w:jc w:val="center"/>
        <w:rPr>
          <w:rFonts w:ascii="Arial" w:hAnsi="Arial" w:cs="Arial"/>
          <w:sz w:val="22"/>
          <w:szCs w:val="22"/>
        </w:rPr>
      </w:pPr>
      <w:r w:rsidRPr="00EC4E68">
        <w:rPr>
          <w:rFonts w:ascii="Arial" w:hAnsi="Arial" w:cs="Arial"/>
          <w:sz w:val="22"/>
          <w:szCs w:val="22"/>
        </w:rPr>
        <w:t>Every morning a new arrival.</w:t>
      </w: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r w:rsidRPr="00EC4E68">
        <w:rPr>
          <w:rFonts w:ascii="Arial" w:hAnsi="Arial" w:cs="Arial"/>
          <w:sz w:val="22"/>
          <w:szCs w:val="22"/>
        </w:rPr>
        <w:t>A joy, a depression, a meanness,</w:t>
      </w:r>
    </w:p>
    <w:p w:rsidR="006A65B5" w:rsidRPr="00EC4E68" w:rsidRDefault="006A65B5" w:rsidP="006A65B5">
      <w:pPr>
        <w:jc w:val="center"/>
        <w:rPr>
          <w:rFonts w:ascii="Arial" w:hAnsi="Arial" w:cs="Arial"/>
          <w:sz w:val="22"/>
          <w:szCs w:val="22"/>
        </w:rPr>
      </w:pPr>
      <w:r w:rsidRPr="00EC4E68">
        <w:rPr>
          <w:rFonts w:ascii="Arial" w:hAnsi="Arial" w:cs="Arial"/>
          <w:sz w:val="22"/>
          <w:szCs w:val="22"/>
        </w:rPr>
        <w:t>Some momentary awareness comes</w:t>
      </w:r>
    </w:p>
    <w:p w:rsidR="006A65B5" w:rsidRPr="00EC4E68" w:rsidRDefault="006A65B5" w:rsidP="006A65B5">
      <w:pPr>
        <w:jc w:val="center"/>
        <w:rPr>
          <w:rFonts w:ascii="Arial" w:hAnsi="Arial" w:cs="Arial"/>
          <w:sz w:val="22"/>
          <w:szCs w:val="22"/>
        </w:rPr>
      </w:pPr>
      <w:r w:rsidRPr="00EC4E68">
        <w:rPr>
          <w:rFonts w:ascii="Arial" w:hAnsi="Arial" w:cs="Arial"/>
          <w:sz w:val="22"/>
          <w:szCs w:val="22"/>
        </w:rPr>
        <w:t>As an unexpected visitor.</w:t>
      </w: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r w:rsidRPr="00EC4E68">
        <w:rPr>
          <w:rFonts w:ascii="Arial" w:hAnsi="Arial" w:cs="Arial"/>
          <w:sz w:val="22"/>
          <w:szCs w:val="22"/>
        </w:rPr>
        <w:t>Welcome and entertain them all!</w:t>
      </w:r>
    </w:p>
    <w:p w:rsidR="006A65B5" w:rsidRPr="00EC4E68" w:rsidRDefault="006A65B5" w:rsidP="006A65B5">
      <w:pPr>
        <w:jc w:val="center"/>
        <w:rPr>
          <w:rFonts w:ascii="Arial" w:hAnsi="Arial" w:cs="Arial"/>
          <w:sz w:val="22"/>
          <w:szCs w:val="22"/>
        </w:rPr>
      </w:pPr>
      <w:r w:rsidRPr="00EC4E68">
        <w:rPr>
          <w:rFonts w:ascii="Arial" w:hAnsi="Arial" w:cs="Arial"/>
          <w:sz w:val="22"/>
          <w:szCs w:val="22"/>
        </w:rPr>
        <w:t>Even if they’re a crowd of sorrows,</w:t>
      </w:r>
    </w:p>
    <w:p w:rsidR="006A65B5" w:rsidRPr="00EC4E68" w:rsidRDefault="006A65B5" w:rsidP="006A65B5">
      <w:pPr>
        <w:jc w:val="center"/>
        <w:rPr>
          <w:rFonts w:ascii="Arial" w:hAnsi="Arial" w:cs="Arial"/>
          <w:sz w:val="22"/>
          <w:szCs w:val="22"/>
        </w:rPr>
      </w:pPr>
      <w:r w:rsidRPr="00EC4E68">
        <w:rPr>
          <w:rFonts w:ascii="Arial" w:hAnsi="Arial" w:cs="Arial"/>
          <w:sz w:val="22"/>
          <w:szCs w:val="22"/>
        </w:rPr>
        <w:t>Who violently sweep your house</w:t>
      </w:r>
    </w:p>
    <w:p w:rsidR="006A65B5" w:rsidRPr="00EC4E68" w:rsidRDefault="006A65B5" w:rsidP="006A65B5">
      <w:pPr>
        <w:jc w:val="center"/>
        <w:rPr>
          <w:rFonts w:ascii="Arial" w:hAnsi="Arial" w:cs="Arial"/>
          <w:sz w:val="22"/>
          <w:szCs w:val="22"/>
        </w:rPr>
      </w:pPr>
      <w:r w:rsidRPr="00EC4E68">
        <w:rPr>
          <w:rFonts w:ascii="Arial" w:hAnsi="Arial" w:cs="Arial"/>
          <w:sz w:val="22"/>
          <w:szCs w:val="22"/>
        </w:rPr>
        <w:t>Empty of its furniture,</w:t>
      </w: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r w:rsidRPr="00EC4E68">
        <w:rPr>
          <w:rFonts w:ascii="Arial" w:hAnsi="Arial" w:cs="Arial"/>
          <w:sz w:val="22"/>
          <w:szCs w:val="22"/>
        </w:rPr>
        <w:t>Still, treat each guest honourably.</w:t>
      </w:r>
    </w:p>
    <w:p w:rsidR="006A65B5" w:rsidRPr="00EC4E68" w:rsidRDefault="006A65B5" w:rsidP="006A65B5">
      <w:pPr>
        <w:jc w:val="center"/>
        <w:rPr>
          <w:rFonts w:ascii="Arial" w:hAnsi="Arial" w:cs="Arial"/>
          <w:sz w:val="22"/>
          <w:szCs w:val="22"/>
        </w:rPr>
      </w:pPr>
      <w:r w:rsidRPr="00EC4E68">
        <w:rPr>
          <w:rFonts w:ascii="Arial" w:hAnsi="Arial" w:cs="Arial"/>
          <w:sz w:val="22"/>
          <w:szCs w:val="22"/>
        </w:rPr>
        <w:t>He may be clearing you out</w:t>
      </w:r>
    </w:p>
    <w:p w:rsidR="006A65B5" w:rsidRPr="00EC4E68" w:rsidRDefault="006A65B5" w:rsidP="006A65B5">
      <w:pPr>
        <w:jc w:val="center"/>
        <w:rPr>
          <w:rFonts w:ascii="Arial" w:hAnsi="Arial" w:cs="Arial"/>
          <w:sz w:val="22"/>
          <w:szCs w:val="22"/>
        </w:rPr>
      </w:pPr>
      <w:r w:rsidRPr="00EC4E68">
        <w:rPr>
          <w:rFonts w:ascii="Arial" w:hAnsi="Arial" w:cs="Arial"/>
          <w:sz w:val="22"/>
          <w:szCs w:val="22"/>
        </w:rPr>
        <w:t>For some new delight.</w:t>
      </w: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r w:rsidRPr="00EC4E68">
        <w:rPr>
          <w:rFonts w:ascii="Arial" w:hAnsi="Arial" w:cs="Arial"/>
          <w:sz w:val="22"/>
          <w:szCs w:val="22"/>
        </w:rPr>
        <w:t>The dark thought, the shame, the malice,</w:t>
      </w:r>
    </w:p>
    <w:p w:rsidR="006A65B5" w:rsidRPr="00EC4E68" w:rsidRDefault="006A65B5" w:rsidP="006A65B5">
      <w:pPr>
        <w:jc w:val="center"/>
        <w:rPr>
          <w:rFonts w:ascii="Arial" w:hAnsi="Arial" w:cs="Arial"/>
          <w:sz w:val="22"/>
          <w:szCs w:val="22"/>
        </w:rPr>
      </w:pPr>
      <w:r w:rsidRPr="00EC4E68">
        <w:rPr>
          <w:rFonts w:ascii="Arial" w:hAnsi="Arial" w:cs="Arial"/>
          <w:sz w:val="22"/>
          <w:szCs w:val="22"/>
        </w:rPr>
        <w:t>Meet them at the door laughing,</w:t>
      </w:r>
    </w:p>
    <w:p w:rsidR="006A65B5" w:rsidRPr="00EC4E68" w:rsidRDefault="006A65B5" w:rsidP="006A65B5">
      <w:pPr>
        <w:jc w:val="center"/>
        <w:rPr>
          <w:rFonts w:ascii="Arial" w:hAnsi="Arial" w:cs="Arial"/>
          <w:sz w:val="22"/>
          <w:szCs w:val="22"/>
        </w:rPr>
      </w:pPr>
      <w:r w:rsidRPr="00EC4E68">
        <w:rPr>
          <w:rFonts w:ascii="Arial" w:hAnsi="Arial" w:cs="Arial"/>
          <w:sz w:val="22"/>
          <w:szCs w:val="22"/>
        </w:rPr>
        <w:t>And invite them in.</w:t>
      </w: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r w:rsidRPr="00EC4E68">
        <w:rPr>
          <w:rFonts w:ascii="Arial" w:hAnsi="Arial" w:cs="Arial"/>
          <w:sz w:val="22"/>
          <w:szCs w:val="22"/>
        </w:rPr>
        <w:t>Be grateful for whoever comes,</w:t>
      </w:r>
    </w:p>
    <w:p w:rsidR="006A65B5" w:rsidRPr="00EC4E68" w:rsidRDefault="006A65B5" w:rsidP="006A65B5">
      <w:pPr>
        <w:jc w:val="center"/>
        <w:rPr>
          <w:rFonts w:ascii="Arial" w:hAnsi="Arial" w:cs="Arial"/>
          <w:sz w:val="22"/>
          <w:szCs w:val="22"/>
        </w:rPr>
      </w:pPr>
      <w:r w:rsidRPr="00EC4E68">
        <w:rPr>
          <w:rFonts w:ascii="Arial" w:hAnsi="Arial" w:cs="Arial"/>
          <w:sz w:val="22"/>
          <w:szCs w:val="22"/>
        </w:rPr>
        <w:t>Because each has been sent</w:t>
      </w:r>
    </w:p>
    <w:p w:rsidR="006A65B5" w:rsidRPr="00EC4E68" w:rsidRDefault="006A65B5" w:rsidP="006A65B5">
      <w:pPr>
        <w:jc w:val="center"/>
        <w:rPr>
          <w:rFonts w:ascii="Arial" w:hAnsi="Arial" w:cs="Arial"/>
          <w:sz w:val="22"/>
          <w:szCs w:val="22"/>
        </w:rPr>
      </w:pPr>
      <w:r w:rsidRPr="00EC4E68">
        <w:rPr>
          <w:rFonts w:ascii="Arial" w:hAnsi="Arial" w:cs="Arial"/>
          <w:sz w:val="22"/>
          <w:szCs w:val="22"/>
        </w:rPr>
        <w:t>As a guide from beyond.</w:t>
      </w:r>
    </w:p>
    <w:p w:rsidR="006A65B5" w:rsidRPr="00EC4E68" w:rsidRDefault="006A65B5" w:rsidP="006A65B5">
      <w:pPr>
        <w:jc w:val="center"/>
        <w:rPr>
          <w:rFonts w:ascii="Arial" w:hAnsi="Arial" w:cs="Arial"/>
          <w:sz w:val="22"/>
          <w:szCs w:val="22"/>
        </w:rPr>
      </w:pPr>
    </w:p>
    <w:p w:rsidR="006A65B5" w:rsidRDefault="006A65B5" w:rsidP="006A65B5">
      <w:pPr>
        <w:jc w:val="center"/>
        <w:rPr>
          <w:b/>
          <w:sz w:val="22"/>
          <w:szCs w:val="22"/>
        </w:rPr>
      </w:pPr>
    </w:p>
    <w:p w:rsidR="006A65B5" w:rsidRDefault="006A65B5" w:rsidP="006A65B5">
      <w:pPr>
        <w:jc w:val="center"/>
        <w:rPr>
          <w:b/>
          <w:sz w:val="22"/>
          <w:szCs w:val="22"/>
        </w:rPr>
      </w:pPr>
      <w:r>
        <w:rPr>
          <w:b/>
          <w:sz w:val="22"/>
          <w:szCs w:val="22"/>
        </w:rPr>
        <w:br w:type="page"/>
      </w:r>
    </w:p>
    <w:p w:rsidR="006A65B5" w:rsidRDefault="006A65B5" w:rsidP="006A65B5">
      <w:pPr>
        <w:jc w:val="center"/>
        <w:rPr>
          <w:b/>
          <w:sz w:val="22"/>
          <w:szCs w:val="22"/>
        </w:rPr>
      </w:pPr>
    </w:p>
    <w:p w:rsidR="006A65B5" w:rsidRPr="00EC4E68" w:rsidRDefault="006A65B5" w:rsidP="006A65B5">
      <w:pPr>
        <w:jc w:val="center"/>
        <w:rPr>
          <w:rFonts w:ascii="Arial" w:hAnsi="Arial" w:cs="Arial"/>
          <w:b/>
          <w:sz w:val="22"/>
          <w:szCs w:val="22"/>
        </w:rPr>
      </w:pPr>
      <w:r w:rsidRPr="00EC4E68">
        <w:rPr>
          <w:rFonts w:ascii="Arial" w:hAnsi="Arial" w:cs="Arial"/>
          <w:b/>
          <w:sz w:val="22"/>
          <w:szCs w:val="22"/>
        </w:rPr>
        <w:t>L O S T</w:t>
      </w:r>
    </w:p>
    <w:p w:rsidR="006A65B5" w:rsidRPr="001304CC" w:rsidRDefault="006A65B5" w:rsidP="006A65B5">
      <w:pPr>
        <w:jc w:val="center"/>
        <w:rPr>
          <w:b/>
          <w:sz w:val="22"/>
          <w:szCs w:val="22"/>
        </w:rPr>
      </w:pPr>
    </w:p>
    <w:p w:rsidR="006A65B5" w:rsidRDefault="006A65B5" w:rsidP="006A65B5">
      <w:pPr>
        <w:jc w:val="center"/>
        <w:rPr>
          <w:rFonts w:ascii="Arial" w:hAnsi="Arial" w:cs="Arial"/>
          <w:sz w:val="22"/>
          <w:szCs w:val="22"/>
        </w:rPr>
      </w:pPr>
    </w:p>
    <w:p w:rsidR="006A65B5" w:rsidRDefault="006A65B5" w:rsidP="006A65B5">
      <w:pPr>
        <w:jc w:val="center"/>
        <w:rPr>
          <w:rFonts w:ascii="Arial" w:hAnsi="Arial" w:cs="Arial"/>
          <w:sz w:val="22"/>
          <w:szCs w:val="22"/>
        </w:rPr>
      </w:pPr>
    </w:p>
    <w:p w:rsidR="006A65B5"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r>
        <w:rPr>
          <w:rFonts w:ascii="Arial" w:hAnsi="Arial" w:cs="Arial"/>
          <w:sz w:val="22"/>
          <w:szCs w:val="22"/>
        </w:rPr>
        <w:t>DAVID</w:t>
      </w:r>
      <w:r w:rsidRPr="00EC4E68">
        <w:rPr>
          <w:rFonts w:ascii="Arial" w:hAnsi="Arial" w:cs="Arial"/>
          <w:sz w:val="22"/>
          <w:szCs w:val="22"/>
        </w:rPr>
        <w:t xml:space="preserve"> </w:t>
      </w:r>
      <w:proofErr w:type="gramStart"/>
      <w:r w:rsidRPr="00EC4E68">
        <w:rPr>
          <w:rFonts w:ascii="Arial" w:hAnsi="Arial" w:cs="Arial"/>
          <w:sz w:val="22"/>
          <w:szCs w:val="22"/>
        </w:rPr>
        <w:t>WAGONER  -</w:t>
      </w:r>
      <w:proofErr w:type="gramEnd"/>
      <w:r w:rsidRPr="00EC4E68">
        <w:rPr>
          <w:rFonts w:ascii="Arial" w:hAnsi="Arial" w:cs="Arial"/>
          <w:sz w:val="22"/>
          <w:szCs w:val="22"/>
        </w:rPr>
        <w:t xml:space="preserve">  (NATIVE AMERICAN STORY)</w:t>
      </w:r>
    </w:p>
    <w:p w:rsidR="006A65B5" w:rsidRPr="00EC4E68" w:rsidRDefault="006A65B5" w:rsidP="006A65B5">
      <w:pPr>
        <w:jc w:val="center"/>
        <w:rPr>
          <w:rFonts w:ascii="Arial" w:hAnsi="Arial" w:cs="Arial"/>
          <w:sz w:val="22"/>
          <w:szCs w:val="22"/>
        </w:rPr>
      </w:pPr>
    </w:p>
    <w:p w:rsidR="006A65B5" w:rsidRPr="00EC4E68" w:rsidRDefault="006A65B5" w:rsidP="006A65B5">
      <w:pPr>
        <w:rPr>
          <w:rFonts w:ascii="Arial" w:hAnsi="Arial" w:cs="Arial"/>
          <w:sz w:val="22"/>
          <w:szCs w:val="22"/>
        </w:rPr>
      </w:pPr>
    </w:p>
    <w:p w:rsidR="006A65B5" w:rsidRPr="00EC4E68" w:rsidRDefault="006A65B5" w:rsidP="006A65B5">
      <w:pPr>
        <w:jc w:val="center"/>
        <w:rPr>
          <w:rFonts w:ascii="Arial" w:hAnsi="Arial" w:cs="Arial"/>
          <w:sz w:val="22"/>
          <w:szCs w:val="22"/>
        </w:rPr>
      </w:pPr>
      <w:r w:rsidRPr="00EC4E68">
        <w:rPr>
          <w:rFonts w:ascii="Arial" w:hAnsi="Arial" w:cs="Arial"/>
          <w:sz w:val="22"/>
          <w:szCs w:val="22"/>
        </w:rPr>
        <w:t>Stand still, the trees ahead and the bushes beside you</w:t>
      </w:r>
    </w:p>
    <w:p w:rsidR="006A65B5" w:rsidRPr="00EC4E68" w:rsidRDefault="006A65B5" w:rsidP="006A65B5">
      <w:pPr>
        <w:jc w:val="center"/>
        <w:rPr>
          <w:rFonts w:ascii="Arial" w:hAnsi="Arial" w:cs="Arial"/>
          <w:sz w:val="22"/>
          <w:szCs w:val="22"/>
        </w:rPr>
      </w:pPr>
      <w:r w:rsidRPr="00EC4E68">
        <w:rPr>
          <w:rFonts w:ascii="Arial" w:hAnsi="Arial" w:cs="Arial"/>
          <w:sz w:val="22"/>
          <w:szCs w:val="22"/>
        </w:rPr>
        <w:t xml:space="preserve">Are not lost, wherever you are </w:t>
      </w:r>
      <w:proofErr w:type="gramStart"/>
      <w:r w:rsidRPr="00EC4E68">
        <w:rPr>
          <w:rFonts w:ascii="Arial" w:hAnsi="Arial" w:cs="Arial"/>
          <w:sz w:val="22"/>
          <w:szCs w:val="22"/>
        </w:rPr>
        <w:t>is</w:t>
      </w:r>
      <w:proofErr w:type="gramEnd"/>
      <w:r w:rsidRPr="00EC4E68">
        <w:rPr>
          <w:rFonts w:ascii="Arial" w:hAnsi="Arial" w:cs="Arial"/>
          <w:sz w:val="22"/>
          <w:szCs w:val="22"/>
        </w:rPr>
        <w:t xml:space="preserve"> called here</w:t>
      </w:r>
    </w:p>
    <w:p w:rsidR="006A65B5" w:rsidRPr="00EC4E68" w:rsidRDefault="006A65B5" w:rsidP="006A65B5">
      <w:pPr>
        <w:jc w:val="center"/>
        <w:rPr>
          <w:rFonts w:ascii="Arial" w:hAnsi="Arial" w:cs="Arial"/>
          <w:sz w:val="22"/>
          <w:szCs w:val="22"/>
        </w:rPr>
      </w:pPr>
      <w:r w:rsidRPr="00EC4E68">
        <w:rPr>
          <w:rFonts w:ascii="Arial" w:hAnsi="Arial" w:cs="Arial"/>
          <w:sz w:val="22"/>
          <w:szCs w:val="22"/>
        </w:rPr>
        <w:t>And you must treat it as a powerful stranger</w:t>
      </w:r>
    </w:p>
    <w:p w:rsidR="006A65B5" w:rsidRPr="00EC4E68" w:rsidRDefault="006A65B5" w:rsidP="006A65B5">
      <w:pPr>
        <w:jc w:val="center"/>
        <w:rPr>
          <w:rFonts w:ascii="Arial" w:hAnsi="Arial" w:cs="Arial"/>
          <w:sz w:val="22"/>
          <w:szCs w:val="22"/>
        </w:rPr>
      </w:pPr>
      <w:r w:rsidRPr="00EC4E68">
        <w:rPr>
          <w:rFonts w:ascii="Arial" w:hAnsi="Arial" w:cs="Arial"/>
          <w:sz w:val="22"/>
          <w:szCs w:val="22"/>
        </w:rPr>
        <w:t>Must ask permission to know it and be known</w:t>
      </w:r>
    </w:p>
    <w:p w:rsidR="006A65B5" w:rsidRPr="00EC4E68" w:rsidRDefault="006A65B5" w:rsidP="006A65B5">
      <w:pPr>
        <w:jc w:val="center"/>
        <w:rPr>
          <w:rFonts w:ascii="Arial" w:hAnsi="Arial" w:cs="Arial"/>
          <w:sz w:val="22"/>
          <w:szCs w:val="22"/>
        </w:rPr>
      </w:pPr>
      <w:r w:rsidRPr="00EC4E68">
        <w:rPr>
          <w:rFonts w:ascii="Arial" w:hAnsi="Arial" w:cs="Arial"/>
          <w:sz w:val="22"/>
          <w:szCs w:val="22"/>
        </w:rPr>
        <w:t>The forest breathes, listen, it answers</w:t>
      </w:r>
    </w:p>
    <w:p w:rsidR="006A65B5" w:rsidRPr="00EC4E68" w:rsidRDefault="006A65B5" w:rsidP="006A65B5">
      <w:pPr>
        <w:jc w:val="center"/>
        <w:rPr>
          <w:rFonts w:ascii="Arial" w:hAnsi="Arial" w:cs="Arial"/>
          <w:sz w:val="22"/>
          <w:szCs w:val="22"/>
        </w:rPr>
      </w:pPr>
      <w:r w:rsidRPr="00EC4E68">
        <w:rPr>
          <w:rFonts w:ascii="Arial" w:hAnsi="Arial" w:cs="Arial"/>
          <w:sz w:val="22"/>
          <w:szCs w:val="22"/>
        </w:rPr>
        <w:t>I have made this place around you,</w:t>
      </w:r>
    </w:p>
    <w:p w:rsidR="006A65B5" w:rsidRPr="00EC4E68" w:rsidRDefault="006A65B5" w:rsidP="006A65B5">
      <w:pPr>
        <w:jc w:val="center"/>
        <w:rPr>
          <w:rFonts w:ascii="Arial" w:hAnsi="Arial" w:cs="Arial"/>
          <w:sz w:val="22"/>
          <w:szCs w:val="22"/>
        </w:rPr>
      </w:pPr>
      <w:r w:rsidRPr="00EC4E68">
        <w:rPr>
          <w:rFonts w:ascii="Arial" w:hAnsi="Arial" w:cs="Arial"/>
          <w:sz w:val="22"/>
          <w:szCs w:val="22"/>
        </w:rPr>
        <w:t>If you leave it you may come back again, saying Here.</w:t>
      </w:r>
    </w:p>
    <w:p w:rsidR="006A65B5" w:rsidRPr="00EC4E68" w:rsidRDefault="006A65B5" w:rsidP="006A65B5">
      <w:pPr>
        <w:jc w:val="center"/>
        <w:rPr>
          <w:rFonts w:ascii="Arial" w:hAnsi="Arial" w:cs="Arial"/>
          <w:sz w:val="22"/>
          <w:szCs w:val="22"/>
        </w:rPr>
      </w:pPr>
    </w:p>
    <w:p w:rsidR="006A65B5" w:rsidRPr="00EC4E68" w:rsidRDefault="006A65B5" w:rsidP="006A65B5">
      <w:pPr>
        <w:jc w:val="center"/>
        <w:rPr>
          <w:rFonts w:ascii="Arial" w:hAnsi="Arial" w:cs="Arial"/>
          <w:sz w:val="22"/>
          <w:szCs w:val="22"/>
        </w:rPr>
      </w:pPr>
      <w:r w:rsidRPr="00EC4E68">
        <w:rPr>
          <w:rFonts w:ascii="Arial" w:hAnsi="Arial" w:cs="Arial"/>
          <w:sz w:val="22"/>
          <w:szCs w:val="22"/>
        </w:rPr>
        <w:t>No two trees are the same to Raven</w:t>
      </w:r>
    </w:p>
    <w:p w:rsidR="006A65B5" w:rsidRPr="00EC4E68" w:rsidRDefault="006A65B5" w:rsidP="006A65B5">
      <w:pPr>
        <w:jc w:val="center"/>
        <w:rPr>
          <w:rFonts w:ascii="Arial" w:hAnsi="Arial" w:cs="Arial"/>
          <w:sz w:val="22"/>
          <w:szCs w:val="22"/>
        </w:rPr>
      </w:pPr>
      <w:r w:rsidRPr="00EC4E68">
        <w:rPr>
          <w:rFonts w:ascii="Arial" w:hAnsi="Arial" w:cs="Arial"/>
          <w:sz w:val="22"/>
          <w:szCs w:val="22"/>
        </w:rPr>
        <w:t>No two branches are the same to Wren</w:t>
      </w:r>
    </w:p>
    <w:p w:rsidR="006A65B5" w:rsidRPr="00EC4E68" w:rsidRDefault="006A65B5" w:rsidP="006A65B5">
      <w:pPr>
        <w:jc w:val="center"/>
        <w:rPr>
          <w:rFonts w:ascii="Arial" w:hAnsi="Arial" w:cs="Arial"/>
          <w:sz w:val="22"/>
          <w:szCs w:val="22"/>
        </w:rPr>
      </w:pPr>
      <w:r w:rsidRPr="00EC4E68">
        <w:rPr>
          <w:rFonts w:ascii="Arial" w:hAnsi="Arial" w:cs="Arial"/>
          <w:sz w:val="22"/>
          <w:szCs w:val="22"/>
        </w:rPr>
        <w:t>If what a tree or a bush does is lost on you</w:t>
      </w:r>
    </w:p>
    <w:p w:rsidR="006A65B5" w:rsidRPr="00EC4E68" w:rsidRDefault="006A65B5" w:rsidP="006A65B5">
      <w:pPr>
        <w:jc w:val="center"/>
        <w:rPr>
          <w:rFonts w:ascii="Arial" w:hAnsi="Arial" w:cs="Arial"/>
          <w:sz w:val="22"/>
          <w:szCs w:val="22"/>
        </w:rPr>
      </w:pPr>
      <w:r w:rsidRPr="00EC4E68">
        <w:rPr>
          <w:rFonts w:ascii="Arial" w:hAnsi="Arial" w:cs="Arial"/>
          <w:sz w:val="22"/>
          <w:szCs w:val="22"/>
        </w:rPr>
        <w:t>You are surely lost.  Stand still.  The forest knows</w:t>
      </w:r>
    </w:p>
    <w:p w:rsidR="006A65B5" w:rsidRPr="00EC4E68" w:rsidRDefault="006A65B5" w:rsidP="006A65B5">
      <w:pPr>
        <w:jc w:val="center"/>
        <w:rPr>
          <w:rFonts w:ascii="Arial" w:hAnsi="Arial" w:cs="Arial"/>
          <w:sz w:val="22"/>
          <w:szCs w:val="22"/>
        </w:rPr>
      </w:pPr>
      <w:r w:rsidRPr="00EC4E68">
        <w:rPr>
          <w:rFonts w:ascii="Arial" w:hAnsi="Arial" w:cs="Arial"/>
          <w:sz w:val="22"/>
          <w:szCs w:val="22"/>
        </w:rPr>
        <w:t>Where you are?  You must let it find you.</w:t>
      </w:r>
    </w:p>
    <w:p w:rsidR="006A65B5" w:rsidRPr="00EC4E68" w:rsidRDefault="006A65B5" w:rsidP="006A65B5">
      <w:pPr>
        <w:jc w:val="center"/>
        <w:rPr>
          <w:rFonts w:ascii="Arial" w:hAnsi="Arial" w:cs="Arial"/>
          <w:sz w:val="22"/>
          <w:szCs w:val="22"/>
        </w:rPr>
      </w:pPr>
    </w:p>
    <w:p w:rsidR="000D3BB1" w:rsidRPr="006A65B5" w:rsidRDefault="000D3BB1" w:rsidP="006A65B5"/>
    <w:sectPr w:rsidR="000D3BB1" w:rsidRPr="006A6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366D"/>
    <w:multiLevelType w:val="hybridMultilevel"/>
    <w:tmpl w:val="4CA48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6D7089"/>
    <w:multiLevelType w:val="hybridMultilevel"/>
    <w:tmpl w:val="F0CA29A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B684F14"/>
    <w:multiLevelType w:val="hybridMultilevel"/>
    <w:tmpl w:val="DA020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660ED3"/>
    <w:multiLevelType w:val="hybridMultilevel"/>
    <w:tmpl w:val="BFF0E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32C09"/>
    <w:multiLevelType w:val="hybridMultilevel"/>
    <w:tmpl w:val="18FA7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0F32BE"/>
    <w:multiLevelType w:val="hybridMultilevel"/>
    <w:tmpl w:val="DD48AC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C55C59"/>
    <w:multiLevelType w:val="hybridMultilevel"/>
    <w:tmpl w:val="62968ABE"/>
    <w:lvl w:ilvl="0" w:tplc="23AA9AA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ED"/>
    <w:rsid w:val="000D3BB1"/>
    <w:rsid w:val="00574E0D"/>
    <w:rsid w:val="006A65B5"/>
    <w:rsid w:val="007247ED"/>
    <w:rsid w:val="00A6538B"/>
    <w:rsid w:val="00B7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AF61"/>
  <w15:chartTrackingRefBased/>
  <w15:docId w15:val="{B029AB38-69B5-4739-AFDE-A506419C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7E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John</dc:creator>
  <cp:keywords/>
  <dc:description/>
  <cp:lastModifiedBy>Coffey, John</cp:lastModifiedBy>
  <cp:revision>4</cp:revision>
  <dcterms:created xsi:type="dcterms:W3CDTF">2021-07-23T09:40:00Z</dcterms:created>
  <dcterms:modified xsi:type="dcterms:W3CDTF">2021-07-26T14:00:00Z</dcterms:modified>
</cp:coreProperties>
</file>